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3E55D" w14:textId="77777777" w:rsidR="000A49C6" w:rsidRPr="005966CC" w:rsidRDefault="000A49C6" w:rsidP="000A49C6">
      <w:pPr>
        <w:rPr>
          <w:rFonts w:ascii="Bookman Old Style" w:hAnsi="Bookman Old Style"/>
          <w:i/>
          <w:lang w:val="pt-BR"/>
        </w:rPr>
      </w:pPr>
    </w:p>
    <w:p w14:paraId="5EE302A4" w14:textId="77777777" w:rsidR="000A49C6" w:rsidRPr="005966CC" w:rsidRDefault="000A49C6" w:rsidP="000A49C6">
      <w:pPr>
        <w:jc w:val="center"/>
        <w:rPr>
          <w:rFonts w:ascii="Bookman Old Style" w:hAnsi="Bookman Old Style"/>
          <w:b/>
          <w:u w:val="single"/>
          <w:lang w:val="pt-BR"/>
        </w:rPr>
      </w:pPr>
    </w:p>
    <w:p w14:paraId="45E92FF5" w14:textId="77777777" w:rsidR="000A49C6" w:rsidRPr="005966CC" w:rsidRDefault="000A49C6" w:rsidP="000A49C6">
      <w:pPr>
        <w:jc w:val="center"/>
        <w:rPr>
          <w:rFonts w:ascii="Bookman Old Style" w:hAnsi="Bookman Old Style"/>
          <w:b/>
          <w:u w:val="single"/>
          <w:lang w:val="pt-BR"/>
        </w:rPr>
      </w:pPr>
    </w:p>
    <w:p w14:paraId="1DE1B6CD" w14:textId="77777777" w:rsidR="000A49C6" w:rsidRPr="005966CC" w:rsidRDefault="000A49C6" w:rsidP="000A49C6">
      <w:pPr>
        <w:jc w:val="center"/>
        <w:rPr>
          <w:rFonts w:ascii="Bookman Old Style" w:hAnsi="Bookman Old Style"/>
          <w:b/>
          <w:u w:val="single"/>
          <w:lang w:val="pt-BR"/>
        </w:rPr>
      </w:pPr>
    </w:p>
    <w:p w14:paraId="772EA66B" w14:textId="5158D5C7" w:rsidR="000A49C6" w:rsidRPr="005966CC" w:rsidRDefault="00C5515B" w:rsidP="000A49C6">
      <w:pPr>
        <w:jc w:val="center"/>
        <w:rPr>
          <w:rFonts w:ascii="Bookman Old Style" w:hAnsi="Bookman Old Style"/>
          <w:b/>
          <w:u w:val="single"/>
          <w:lang w:val="pt-BR"/>
        </w:rPr>
      </w:pPr>
      <w:r>
        <w:rPr>
          <w:rFonts w:ascii="Bookman Old Style" w:hAnsi="Bookman Old Style"/>
          <w:b/>
          <w:u w:val="single"/>
          <w:lang w:val="pt-BR"/>
        </w:rPr>
        <w:t>TERMO DE REFERÊNCIA</w:t>
      </w:r>
      <w:r w:rsidR="000A49C6" w:rsidRPr="005966CC">
        <w:rPr>
          <w:rFonts w:ascii="Bookman Old Style" w:hAnsi="Bookman Old Style"/>
          <w:b/>
          <w:u w:val="single"/>
          <w:lang w:val="pt-BR"/>
        </w:rPr>
        <w:t xml:space="preserve"> </w:t>
      </w:r>
    </w:p>
    <w:p w14:paraId="53B34FCE" w14:textId="77777777" w:rsidR="000A49C6" w:rsidRPr="005966CC" w:rsidRDefault="000A49C6" w:rsidP="000A49C6">
      <w:pPr>
        <w:jc w:val="center"/>
        <w:rPr>
          <w:rFonts w:ascii="Bookman Old Style" w:hAnsi="Bookman Old Style"/>
          <w:b/>
          <w:u w:val="single"/>
          <w:lang w:val="pt-BR"/>
        </w:rPr>
      </w:pPr>
    </w:p>
    <w:p w14:paraId="21097245" w14:textId="77777777" w:rsidR="000A49C6" w:rsidRPr="005966CC" w:rsidRDefault="000A49C6" w:rsidP="000A49C6">
      <w:pPr>
        <w:jc w:val="center"/>
        <w:rPr>
          <w:rFonts w:ascii="Bookman Old Style" w:hAnsi="Bookman Old Style"/>
          <w:b/>
          <w:u w:val="single"/>
          <w:lang w:val="pt-BR"/>
        </w:rPr>
      </w:pPr>
    </w:p>
    <w:p w14:paraId="02719225" w14:textId="77777777" w:rsidR="000A49C6" w:rsidRPr="005966CC" w:rsidRDefault="000A49C6" w:rsidP="000A49C6">
      <w:pPr>
        <w:jc w:val="center"/>
        <w:rPr>
          <w:rFonts w:ascii="Bookman Old Style" w:hAnsi="Bookman Old Style"/>
          <w:b/>
          <w:u w:val="single"/>
          <w:lang w:val="pt-BR"/>
        </w:rPr>
      </w:pPr>
    </w:p>
    <w:p w14:paraId="5A003715" w14:textId="77777777" w:rsidR="000A49C6" w:rsidRPr="005966CC" w:rsidRDefault="000A49C6" w:rsidP="000A49C6">
      <w:pPr>
        <w:jc w:val="center"/>
        <w:rPr>
          <w:rFonts w:ascii="Bookman Old Style" w:hAnsi="Bookman Old Style"/>
          <w:b/>
          <w:u w:val="single"/>
          <w:lang w:val="pt-BR"/>
        </w:rPr>
      </w:pPr>
    </w:p>
    <w:p w14:paraId="554E0FD3" w14:textId="77777777" w:rsidR="000A49C6" w:rsidRPr="005966CC" w:rsidRDefault="000A49C6" w:rsidP="000A49C6">
      <w:pPr>
        <w:jc w:val="center"/>
        <w:rPr>
          <w:rFonts w:ascii="Bookman Old Style" w:hAnsi="Bookman Old Style"/>
          <w:b/>
          <w:u w:val="single"/>
          <w:lang w:val="pt-BR"/>
        </w:rPr>
      </w:pPr>
    </w:p>
    <w:p w14:paraId="2EC1F169" w14:textId="77777777" w:rsidR="000A49C6" w:rsidRPr="005966CC" w:rsidRDefault="000A49C6" w:rsidP="000A49C6">
      <w:pPr>
        <w:rPr>
          <w:rFonts w:ascii="Bookman Old Style" w:hAnsi="Bookman Old Style"/>
          <w:b/>
          <w:u w:val="single"/>
          <w:lang w:val="pt-BR"/>
        </w:rPr>
      </w:pPr>
    </w:p>
    <w:p w14:paraId="6157283A" w14:textId="77777777" w:rsidR="000A49C6" w:rsidRPr="005966CC" w:rsidRDefault="000A49C6" w:rsidP="000A49C6">
      <w:pPr>
        <w:rPr>
          <w:rFonts w:ascii="Bookman Old Style" w:hAnsi="Bookman Old Style"/>
          <w:b/>
          <w:u w:val="single"/>
          <w:lang w:val="pt-BR"/>
        </w:rPr>
      </w:pPr>
    </w:p>
    <w:p w14:paraId="67AF262A" w14:textId="77777777" w:rsidR="000A49C6" w:rsidRPr="005966CC" w:rsidRDefault="000A49C6" w:rsidP="000A49C6">
      <w:pPr>
        <w:jc w:val="center"/>
        <w:rPr>
          <w:rFonts w:ascii="Bookman Old Style" w:hAnsi="Bookman Old Style"/>
          <w:b/>
          <w:bCs/>
          <w:lang w:val="pt-BR"/>
        </w:rPr>
      </w:pPr>
    </w:p>
    <w:p w14:paraId="5CC7B8B7" w14:textId="30BA51A6" w:rsidR="000A49C6" w:rsidRPr="005966CC" w:rsidRDefault="00534FD9" w:rsidP="002A7A95">
      <w:pPr>
        <w:jc w:val="both"/>
        <w:rPr>
          <w:rFonts w:ascii="Bookman Old Style" w:hAnsi="Bookman Old Style"/>
          <w:b/>
          <w:u w:val="single"/>
          <w:lang w:val="pt-BR"/>
        </w:rPr>
      </w:pPr>
      <w:r w:rsidRPr="00534FD9">
        <w:rPr>
          <w:rFonts w:ascii="Bookman Old Style" w:hAnsi="Bookman Old Style" w:cs="Arial"/>
          <w:b/>
          <w:bCs/>
          <w:iCs/>
          <w:caps/>
          <w:lang w:val="pt-BR"/>
        </w:rPr>
        <w:t>CONTRATAÇÃO DE EMPRESA ESPECIALIZADA NA PRESTAÇÃO DE SERVIÇOS DE MANUTENÇÃO PREVENTIVA E CORRETIVA, COM FONECIMENTO DE PEÇAS E ACESSÓRIOS, MÃO DE OBRA ESPECIALIZADA, MATERIAIS E FERRAMENTAS PRÓPRIAS, DOS APARELHOS DE AR-CONDICIONADO DA CÂMARA MUNICIPAL DE QUEIMADOS</w:t>
      </w:r>
    </w:p>
    <w:p w14:paraId="75062642" w14:textId="77777777" w:rsidR="000A49C6" w:rsidRPr="005966CC" w:rsidRDefault="000A49C6" w:rsidP="002A7A95">
      <w:pPr>
        <w:jc w:val="both"/>
        <w:rPr>
          <w:rFonts w:ascii="Bookman Old Style" w:hAnsi="Bookman Old Style"/>
          <w:b/>
          <w:u w:val="single"/>
          <w:lang w:val="pt-BR"/>
        </w:rPr>
      </w:pPr>
    </w:p>
    <w:p w14:paraId="07F6B3C2" w14:textId="77777777" w:rsidR="000A49C6" w:rsidRPr="005966CC" w:rsidRDefault="000A49C6" w:rsidP="000A49C6">
      <w:pPr>
        <w:jc w:val="center"/>
        <w:rPr>
          <w:rFonts w:ascii="Bookman Old Style" w:hAnsi="Bookman Old Style"/>
          <w:b/>
          <w:u w:val="single"/>
          <w:lang w:val="pt-BR"/>
        </w:rPr>
      </w:pPr>
    </w:p>
    <w:p w14:paraId="1E5ABDAB" w14:textId="77777777" w:rsidR="000A49C6" w:rsidRPr="005966CC" w:rsidRDefault="000A49C6" w:rsidP="000A49C6">
      <w:pPr>
        <w:jc w:val="center"/>
        <w:rPr>
          <w:rFonts w:ascii="Bookman Old Style" w:hAnsi="Bookman Old Style"/>
          <w:b/>
          <w:u w:val="single"/>
          <w:lang w:val="pt-BR"/>
        </w:rPr>
      </w:pPr>
    </w:p>
    <w:p w14:paraId="1A2B18B3" w14:textId="77777777" w:rsidR="000A49C6" w:rsidRDefault="000A49C6" w:rsidP="000A49C6">
      <w:pPr>
        <w:jc w:val="center"/>
        <w:rPr>
          <w:rFonts w:ascii="Bookman Old Style" w:hAnsi="Bookman Old Style"/>
          <w:b/>
          <w:u w:val="single"/>
          <w:lang w:val="pt-BR"/>
        </w:rPr>
      </w:pPr>
    </w:p>
    <w:p w14:paraId="2614F6B7" w14:textId="77777777" w:rsidR="00534FD9" w:rsidRDefault="00534FD9" w:rsidP="000A49C6">
      <w:pPr>
        <w:jc w:val="center"/>
        <w:rPr>
          <w:rFonts w:ascii="Bookman Old Style" w:hAnsi="Bookman Old Style"/>
          <w:b/>
          <w:u w:val="single"/>
          <w:lang w:val="pt-BR"/>
        </w:rPr>
      </w:pPr>
    </w:p>
    <w:p w14:paraId="0D498AB3" w14:textId="77777777" w:rsidR="00534FD9" w:rsidRDefault="00534FD9" w:rsidP="000A49C6">
      <w:pPr>
        <w:jc w:val="center"/>
        <w:rPr>
          <w:rFonts w:ascii="Bookman Old Style" w:hAnsi="Bookman Old Style"/>
          <w:b/>
          <w:u w:val="single"/>
          <w:lang w:val="pt-BR"/>
        </w:rPr>
      </w:pPr>
    </w:p>
    <w:p w14:paraId="595A9BB0" w14:textId="77777777" w:rsidR="00534FD9" w:rsidRDefault="00534FD9" w:rsidP="000A49C6">
      <w:pPr>
        <w:jc w:val="center"/>
        <w:rPr>
          <w:rFonts w:ascii="Bookman Old Style" w:hAnsi="Bookman Old Style"/>
          <w:b/>
          <w:u w:val="single"/>
          <w:lang w:val="pt-BR"/>
        </w:rPr>
      </w:pPr>
    </w:p>
    <w:p w14:paraId="0413A4A7" w14:textId="77777777" w:rsidR="00534FD9" w:rsidRDefault="00534FD9" w:rsidP="000A49C6">
      <w:pPr>
        <w:jc w:val="center"/>
        <w:rPr>
          <w:rFonts w:ascii="Bookman Old Style" w:hAnsi="Bookman Old Style"/>
          <w:b/>
          <w:u w:val="single"/>
          <w:lang w:val="pt-BR"/>
        </w:rPr>
      </w:pPr>
    </w:p>
    <w:p w14:paraId="00A05BDC" w14:textId="77777777" w:rsidR="00534FD9" w:rsidRDefault="00534FD9" w:rsidP="000A49C6">
      <w:pPr>
        <w:jc w:val="center"/>
        <w:rPr>
          <w:rFonts w:ascii="Bookman Old Style" w:hAnsi="Bookman Old Style"/>
          <w:b/>
          <w:u w:val="single"/>
          <w:lang w:val="pt-BR"/>
        </w:rPr>
      </w:pPr>
    </w:p>
    <w:p w14:paraId="22F0BB73" w14:textId="77777777" w:rsidR="00534FD9" w:rsidRDefault="00534FD9" w:rsidP="000A49C6">
      <w:pPr>
        <w:jc w:val="center"/>
        <w:rPr>
          <w:rFonts w:ascii="Bookman Old Style" w:hAnsi="Bookman Old Style"/>
          <w:b/>
          <w:u w:val="single"/>
          <w:lang w:val="pt-BR"/>
        </w:rPr>
      </w:pPr>
    </w:p>
    <w:p w14:paraId="0853EAEC" w14:textId="77777777" w:rsidR="00534FD9" w:rsidRDefault="00534FD9" w:rsidP="000A49C6">
      <w:pPr>
        <w:jc w:val="center"/>
        <w:rPr>
          <w:rFonts w:ascii="Bookman Old Style" w:hAnsi="Bookman Old Style"/>
          <w:b/>
          <w:u w:val="single"/>
          <w:lang w:val="pt-BR"/>
        </w:rPr>
      </w:pPr>
    </w:p>
    <w:p w14:paraId="16680AEF" w14:textId="77777777" w:rsidR="00534FD9" w:rsidRDefault="00534FD9" w:rsidP="000A49C6">
      <w:pPr>
        <w:jc w:val="center"/>
        <w:rPr>
          <w:rFonts w:ascii="Bookman Old Style" w:hAnsi="Bookman Old Style"/>
          <w:b/>
          <w:u w:val="single"/>
          <w:lang w:val="pt-BR"/>
        </w:rPr>
      </w:pPr>
    </w:p>
    <w:p w14:paraId="30782E95" w14:textId="77777777" w:rsidR="00534FD9" w:rsidRDefault="00534FD9" w:rsidP="000A49C6">
      <w:pPr>
        <w:jc w:val="center"/>
        <w:rPr>
          <w:rFonts w:ascii="Bookman Old Style" w:hAnsi="Bookman Old Style"/>
          <w:b/>
          <w:u w:val="single"/>
          <w:lang w:val="pt-BR"/>
        </w:rPr>
      </w:pPr>
    </w:p>
    <w:p w14:paraId="0D9FCB5B" w14:textId="77777777" w:rsidR="00534FD9" w:rsidRDefault="00534FD9" w:rsidP="000A49C6">
      <w:pPr>
        <w:jc w:val="center"/>
        <w:rPr>
          <w:rFonts w:ascii="Bookman Old Style" w:hAnsi="Bookman Old Style"/>
          <w:b/>
          <w:u w:val="single"/>
          <w:lang w:val="pt-BR"/>
        </w:rPr>
      </w:pPr>
    </w:p>
    <w:p w14:paraId="46492D40" w14:textId="77777777" w:rsidR="00534FD9" w:rsidRDefault="00534FD9" w:rsidP="000A49C6">
      <w:pPr>
        <w:jc w:val="center"/>
        <w:rPr>
          <w:rFonts w:ascii="Bookman Old Style" w:hAnsi="Bookman Old Style"/>
          <w:b/>
          <w:u w:val="single"/>
          <w:lang w:val="pt-BR"/>
        </w:rPr>
      </w:pPr>
    </w:p>
    <w:p w14:paraId="0059C184" w14:textId="77777777" w:rsidR="00534FD9" w:rsidRDefault="00534FD9" w:rsidP="000A49C6">
      <w:pPr>
        <w:jc w:val="center"/>
        <w:rPr>
          <w:rFonts w:ascii="Bookman Old Style" w:hAnsi="Bookman Old Style"/>
          <w:b/>
          <w:u w:val="single"/>
          <w:lang w:val="pt-BR"/>
        </w:rPr>
      </w:pPr>
    </w:p>
    <w:p w14:paraId="0E6184E0" w14:textId="77777777" w:rsidR="00534FD9" w:rsidRPr="005966CC" w:rsidRDefault="00534FD9" w:rsidP="000A49C6">
      <w:pPr>
        <w:jc w:val="center"/>
        <w:rPr>
          <w:rFonts w:ascii="Bookman Old Style" w:hAnsi="Bookman Old Style"/>
          <w:b/>
          <w:u w:val="single"/>
          <w:lang w:val="pt-BR"/>
        </w:rPr>
      </w:pPr>
    </w:p>
    <w:p w14:paraId="025F3AC3" w14:textId="77777777" w:rsidR="000A49C6" w:rsidRPr="005966CC" w:rsidRDefault="000A49C6" w:rsidP="000A49C6">
      <w:pPr>
        <w:jc w:val="center"/>
        <w:rPr>
          <w:rFonts w:ascii="Bookman Old Style" w:hAnsi="Bookman Old Style"/>
          <w:b/>
          <w:u w:val="single"/>
          <w:lang w:val="pt-BR"/>
        </w:rPr>
      </w:pPr>
    </w:p>
    <w:p w14:paraId="1A5DF301" w14:textId="77777777" w:rsidR="000A49C6" w:rsidRDefault="000A49C6" w:rsidP="000A49C6">
      <w:pPr>
        <w:rPr>
          <w:rFonts w:ascii="Bookman Old Style" w:hAnsi="Bookman Old Style"/>
          <w:b/>
          <w:i/>
          <w:u w:val="single"/>
          <w:lang w:val="pt-BR"/>
        </w:rPr>
      </w:pPr>
    </w:p>
    <w:p w14:paraId="4E9F3D74" w14:textId="77777777" w:rsidR="00534FD9" w:rsidRDefault="00534FD9" w:rsidP="000A49C6">
      <w:pPr>
        <w:rPr>
          <w:rFonts w:ascii="Bookman Old Style" w:hAnsi="Bookman Old Style"/>
          <w:b/>
          <w:i/>
          <w:u w:val="single"/>
          <w:lang w:val="pt-BR"/>
        </w:rPr>
      </w:pPr>
    </w:p>
    <w:p w14:paraId="4E055A0A" w14:textId="77777777" w:rsidR="00534FD9" w:rsidRDefault="00534FD9" w:rsidP="000A49C6">
      <w:pPr>
        <w:rPr>
          <w:rFonts w:ascii="Bookman Old Style" w:hAnsi="Bookman Old Style"/>
          <w:b/>
          <w:i/>
          <w:u w:val="single"/>
          <w:lang w:val="pt-BR"/>
        </w:rPr>
      </w:pPr>
    </w:p>
    <w:p w14:paraId="3E5C15BD" w14:textId="77777777" w:rsidR="00534FD9" w:rsidRDefault="00534FD9" w:rsidP="000A49C6">
      <w:pPr>
        <w:rPr>
          <w:rFonts w:ascii="Bookman Old Style" w:hAnsi="Bookman Old Style"/>
          <w:b/>
          <w:i/>
          <w:u w:val="single"/>
          <w:lang w:val="pt-BR"/>
        </w:rPr>
      </w:pPr>
    </w:p>
    <w:p w14:paraId="6DBAC0E9" w14:textId="77777777" w:rsidR="00534FD9" w:rsidRDefault="00534FD9" w:rsidP="000A49C6">
      <w:pPr>
        <w:rPr>
          <w:rFonts w:ascii="Bookman Old Style" w:hAnsi="Bookman Old Style"/>
          <w:b/>
          <w:i/>
          <w:u w:val="single"/>
          <w:lang w:val="pt-BR"/>
        </w:rPr>
      </w:pPr>
    </w:p>
    <w:p w14:paraId="30878EE6" w14:textId="77777777" w:rsidR="00534FD9" w:rsidRDefault="00534FD9" w:rsidP="000A49C6">
      <w:pPr>
        <w:rPr>
          <w:rFonts w:ascii="Bookman Old Style" w:hAnsi="Bookman Old Style"/>
          <w:b/>
          <w:i/>
          <w:u w:val="single"/>
          <w:lang w:val="pt-BR"/>
        </w:rPr>
      </w:pPr>
    </w:p>
    <w:p w14:paraId="5B81E8E4" w14:textId="77777777" w:rsidR="00534FD9" w:rsidRDefault="00534FD9" w:rsidP="000A49C6">
      <w:pPr>
        <w:rPr>
          <w:rFonts w:ascii="Bookman Old Style" w:hAnsi="Bookman Old Style"/>
          <w:b/>
          <w:i/>
          <w:u w:val="single"/>
          <w:lang w:val="pt-BR"/>
        </w:rPr>
      </w:pPr>
    </w:p>
    <w:p w14:paraId="21D05CC7" w14:textId="77777777" w:rsidR="00534FD9" w:rsidRDefault="00534FD9" w:rsidP="000A49C6">
      <w:pPr>
        <w:rPr>
          <w:rFonts w:ascii="Bookman Old Style" w:hAnsi="Bookman Old Style"/>
          <w:b/>
          <w:i/>
          <w:u w:val="single"/>
          <w:lang w:val="pt-BR"/>
        </w:rPr>
      </w:pPr>
    </w:p>
    <w:p w14:paraId="518411FD" w14:textId="77777777" w:rsidR="00534FD9" w:rsidRDefault="00534FD9" w:rsidP="000A49C6">
      <w:pPr>
        <w:rPr>
          <w:rFonts w:ascii="Bookman Old Style" w:hAnsi="Bookman Old Style"/>
          <w:b/>
          <w:i/>
          <w:u w:val="single"/>
          <w:lang w:val="pt-BR"/>
        </w:rPr>
      </w:pPr>
    </w:p>
    <w:p w14:paraId="52B2ECA1" w14:textId="77777777" w:rsidR="00534FD9" w:rsidRPr="005966CC" w:rsidRDefault="00534FD9" w:rsidP="000A49C6">
      <w:pPr>
        <w:rPr>
          <w:rFonts w:ascii="Bookman Old Style" w:hAnsi="Bookman Old Style"/>
          <w:b/>
          <w:i/>
          <w:u w:val="single"/>
          <w:lang w:val="pt-BR"/>
        </w:rPr>
      </w:pPr>
    </w:p>
    <w:p w14:paraId="21402EA1" w14:textId="77777777" w:rsidR="000A49C6" w:rsidRPr="005966CC" w:rsidRDefault="000A49C6" w:rsidP="000A49C6">
      <w:pPr>
        <w:rPr>
          <w:rFonts w:ascii="Bookman Old Style" w:hAnsi="Bookman Old Style"/>
          <w:b/>
          <w:i/>
          <w:u w:val="single"/>
          <w:lang w:val="pt-BR"/>
        </w:rPr>
      </w:pPr>
    </w:p>
    <w:p w14:paraId="3649A8FC" w14:textId="77777777" w:rsidR="000A49C6" w:rsidRPr="005966CC" w:rsidRDefault="000A49C6" w:rsidP="000A49C6">
      <w:pPr>
        <w:rPr>
          <w:rFonts w:ascii="Bookman Old Style" w:hAnsi="Bookman Old Style"/>
          <w:b/>
          <w:i/>
          <w:u w:val="single"/>
          <w:lang w:val="pt-BR"/>
        </w:rPr>
      </w:pPr>
    </w:p>
    <w:p w14:paraId="42E4A4DD" w14:textId="3122C01B" w:rsidR="000A49C6" w:rsidRPr="005966CC" w:rsidRDefault="00C5515B" w:rsidP="000A49C6">
      <w:pPr>
        <w:jc w:val="center"/>
        <w:rPr>
          <w:rFonts w:ascii="Bookman Old Style" w:hAnsi="Bookman Old Style"/>
          <w:b/>
          <w:u w:val="single"/>
          <w:lang w:val="pt-BR"/>
        </w:rPr>
      </w:pPr>
      <w:r>
        <w:rPr>
          <w:rFonts w:ascii="Bookman Old Style" w:hAnsi="Bookman Old Style"/>
          <w:b/>
          <w:u w:val="single"/>
          <w:lang w:val="pt-BR"/>
        </w:rPr>
        <w:t>TERMO DE REFERÊNCIA</w:t>
      </w:r>
    </w:p>
    <w:p w14:paraId="5895798A" w14:textId="77777777" w:rsidR="000A49C6" w:rsidRPr="005966CC" w:rsidRDefault="000A49C6" w:rsidP="000A49C6">
      <w:pPr>
        <w:rPr>
          <w:rFonts w:ascii="Bookman Old Style" w:hAnsi="Bookman Old Style" w:cs="Arial"/>
          <w:b/>
          <w:u w:val="single"/>
          <w:lang w:val="pt-BR"/>
        </w:rPr>
      </w:pPr>
    </w:p>
    <w:p w14:paraId="7964995E" w14:textId="77777777" w:rsidR="000A49C6" w:rsidRPr="005966CC" w:rsidRDefault="000A49C6" w:rsidP="000A49C6">
      <w:pPr>
        <w:numPr>
          <w:ilvl w:val="0"/>
          <w:numId w:val="1"/>
        </w:numPr>
        <w:ind w:left="567" w:hanging="567"/>
        <w:rPr>
          <w:rFonts w:ascii="Bookman Old Style" w:hAnsi="Bookman Old Style" w:cs="Arial"/>
          <w:b/>
          <w:lang w:val="pt-BR"/>
        </w:rPr>
      </w:pPr>
      <w:r w:rsidRPr="005966CC">
        <w:rPr>
          <w:rFonts w:ascii="Bookman Old Style" w:hAnsi="Bookman Old Style" w:cs="Arial"/>
          <w:b/>
          <w:u w:val="single"/>
          <w:lang w:val="pt-BR"/>
        </w:rPr>
        <w:t>DO PROPONENTE</w:t>
      </w:r>
    </w:p>
    <w:p w14:paraId="235C9D1E" w14:textId="77777777" w:rsidR="00C11E6F" w:rsidRPr="005966CC" w:rsidRDefault="00C11E6F" w:rsidP="00C11E6F">
      <w:pPr>
        <w:ind w:left="567"/>
        <w:rPr>
          <w:rFonts w:ascii="Bookman Old Style" w:hAnsi="Bookman Old Style" w:cs="Arial"/>
          <w:b/>
          <w:lang w:val="pt-BR"/>
        </w:rPr>
      </w:pPr>
    </w:p>
    <w:p w14:paraId="33044604" w14:textId="77777777" w:rsidR="000A49C6" w:rsidRPr="005966CC" w:rsidRDefault="000A49C6" w:rsidP="000A49C6">
      <w:pPr>
        <w:numPr>
          <w:ilvl w:val="1"/>
          <w:numId w:val="1"/>
        </w:numPr>
        <w:tabs>
          <w:tab w:val="left" w:pos="567"/>
        </w:tabs>
        <w:ind w:left="567" w:hanging="567"/>
        <w:rPr>
          <w:rFonts w:ascii="Bookman Old Style" w:hAnsi="Bookman Old Style" w:cs="Arial"/>
          <w:b/>
          <w:lang w:val="pt-BR"/>
        </w:rPr>
      </w:pPr>
      <w:r w:rsidRPr="005966CC">
        <w:rPr>
          <w:rFonts w:ascii="Bookman Old Style" w:hAnsi="Bookman Old Style" w:cs="Arial"/>
          <w:lang w:val="pt-BR"/>
        </w:rPr>
        <w:t>DIRETORIA GERAL ADMINISTRAÇÃO</w:t>
      </w:r>
    </w:p>
    <w:p w14:paraId="45FED12F" w14:textId="77777777" w:rsidR="000A49C6" w:rsidRPr="005966CC" w:rsidRDefault="000A49C6" w:rsidP="000A49C6">
      <w:pPr>
        <w:tabs>
          <w:tab w:val="left" w:pos="567"/>
        </w:tabs>
        <w:ind w:left="567"/>
        <w:rPr>
          <w:rFonts w:ascii="Bookman Old Style" w:hAnsi="Bookman Old Style" w:cs="Arial"/>
          <w:b/>
          <w:lang w:val="pt-BR"/>
        </w:rPr>
      </w:pPr>
    </w:p>
    <w:p w14:paraId="5BABC7B9" w14:textId="77777777" w:rsidR="000A49C6" w:rsidRPr="005966CC" w:rsidRDefault="00C11E6F" w:rsidP="000A49C6">
      <w:pPr>
        <w:numPr>
          <w:ilvl w:val="0"/>
          <w:numId w:val="1"/>
        </w:numPr>
        <w:tabs>
          <w:tab w:val="left" w:pos="567"/>
        </w:tabs>
        <w:rPr>
          <w:rFonts w:ascii="Bookman Old Style" w:hAnsi="Bookman Old Style" w:cs="Arial"/>
          <w:b/>
          <w:lang w:val="pt-BR"/>
        </w:rPr>
      </w:pPr>
      <w:r w:rsidRPr="005966CC">
        <w:rPr>
          <w:rFonts w:ascii="Bookman Old Style" w:hAnsi="Bookman Old Style" w:cs="Arial"/>
          <w:b/>
          <w:u w:val="single"/>
          <w:lang w:val="pt-BR"/>
        </w:rPr>
        <w:t>DO OBJET</w:t>
      </w:r>
      <w:r w:rsidR="000A49C6" w:rsidRPr="005966CC">
        <w:rPr>
          <w:rFonts w:ascii="Bookman Old Style" w:hAnsi="Bookman Old Style" w:cs="Arial"/>
          <w:b/>
          <w:u w:val="single"/>
          <w:lang w:val="pt-BR"/>
        </w:rPr>
        <w:t>O</w:t>
      </w:r>
    </w:p>
    <w:p w14:paraId="6819E144" w14:textId="77777777" w:rsidR="00C11E6F" w:rsidRPr="005966CC" w:rsidRDefault="00C11E6F" w:rsidP="00C11E6F">
      <w:pPr>
        <w:tabs>
          <w:tab w:val="left" w:pos="567"/>
        </w:tabs>
        <w:ind w:left="465"/>
        <w:rPr>
          <w:rFonts w:ascii="Bookman Old Style" w:hAnsi="Bookman Old Style" w:cs="Arial"/>
          <w:b/>
          <w:lang w:val="pt-BR"/>
        </w:rPr>
      </w:pPr>
    </w:p>
    <w:p w14:paraId="17DA8999" w14:textId="00A15DCE" w:rsidR="00C11E6F" w:rsidRPr="005966CC" w:rsidRDefault="00534FD9" w:rsidP="00534FD9">
      <w:pPr>
        <w:numPr>
          <w:ilvl w:val="1"/>
          <w:numId w:val="1"/>
        </w:numPr>
        <w:tabs>
          <w:tab w:val="left" w:pos="567"/>
        </w:tabs>
        <w:ind w:left="567" w:hanging="567"/>
        <w:jc w:val="both"/>
        <w:rPr>
          <w:rFonts w:ascii="Bookman Old Style" w:hAnsi="Bookman Old Style" w:cs="Arial"/>
          <w:iCs/>
          <w:caps/>
          <w:lang w:val="pt-BR"/>
        </w:rPr>
      </w:pPr>
      <w:r w:rsidRPr="00534FD9">
        <w:rPr>
          <w:rFonts w:ascii="Bookman Old Style" w:hAnsi="Bookman Old Style" w:cs="Arial"/>
          <w:iCs/>
          <w:caps/>
          <w:lang w:val="pt-BR"/>
        </w:rPr>
        <w:t>CONTRATAÇÃO DE EMPRESA ESPECIALIZADA NA PRESTAÇÃO DE SERVIÇOS DE MANUTENÇÃO PREVENTIVA E CORRETIVA, COM FONECIMENTO DE PEÇAS E ACESSÓRIOS, MÃO DE OBRA ESPECIALIZADA, MATERIAIS E FERRAMENTAS PRÓPRIAS, DOS APARELHOS DE AR-CONDICIONADO DA CÂMARA MUNICIPAL DE QUEIMADOS</w:t>
      </w:r>
      <w:r w:rsidR="00B144BE" w:rsidRPr="005966CC">
        <w:rPr>
          <w:rFonts w:ascii="Bookman Old Style" w:hAnsi="Bookman Old Style" w:cs="Arial"/>
          <w:iCs/>
          <w:caps/>
          <w:lang w:val="pt-BR"/>
        </w:rPr>
        <w:t>;</w:t>
      </w:r>
    </w:p>
    <w:p w14:paraId="35DD6A8E" w14:textId="0A3BBD13" w:rsidR="002A7A95" w:rsidRPr="005966CC" w:rsidRDefault="002A7A95" w:rsidP="002A7A95">
      <w:pPr>
        <w:pStyle w:val="PargrafodaLista"/>
        <w:numPr>
          <w:ilvl w:val="1"/>
          <w:numId w:val="1"/>
        </w:numPr>
        <w:ind w:left="567" w:hanging="567"/>
        <w:jc w:val="both"/>
        <w:rPr>
          <w:rFonts w:ascii="Bookman Old Style" w:hAnsi="Bookman Old Style" w:cs="Arial"/>
          <w:iCs/>
          <w:lang w:val="pt-BR"/>
        </w:rPr>
      </w:pPr>
      <w:r w:rsidRPr="005966CC">
        <w:rPr>
          <w:rFonts w:ascii="Bookman Old Style" w:hAnsi="Bookman Old Style" w:cs="Arial"/>
          <w:iCs/>
          <w:lang w:val="pt-BR"/>
        </w:rPr>
        <w:t>O objeto licitado deverá possuir todas as características mínimas descritas nas especificações. Serão aceitos serviços com características superiores, desde que atendam a todos os requisitos mínimos exigidos conforme as especificações e quantidades estabelecidas no presente instrumento.</w:t>
      </w:r>
    </w:p>
    <w:p w14:paraId="0A4D975D" w14:textId="77777777" w:rsidR="00C11E6F" w:rsidRPr="005966CC" w:rsidRDefault="00C11E6F" w:rsidP="002A7A95">
      <w:pPr>
        <w:tabs>
          <w:tab w:val="left" w:pos="567"/>
        </w:tabs>
        <w:ind w:left="567"/>
        <w:jc w:val="both"/>
        <w:rPr>
          <w:rFonts w:ascii="Bookman Old Style" w:hAnsi="Bookman Old Style" w:cs="Arial"/>
          <w:iCs/>
          <w:caps/>
          <w:lang w:val="pt-BR"/>
        </w:rPr>
      </w:pPr>
    </w:p>
    <w:p w14:paraId="11CA339E" w14:textId="40E189B8" w:rsidR="00534FD9" w:rsidRPr="00534FD9" w:rsidRDefault="00534FD9" w:rsidP="00534FD9">
      <w:pPr>
        <w:pStyle w:val="PargrafodaLista"/>
        <w:numPr>
          <w:ilvl w:val="0"/>
          <w:numId w:val="4"/>
        </w:numPr>
        <w:tabs>
          <w:tab w:val="left" w:pos="567"/>
        </w:tabs>
        <w:jc w:val="both"/>
        <w:rPr>
          <w:rFonts w:ascii="Bookman Old Style" w:hAnsi="Bookman Old Style" w:cs="Arial"/>
          <w:b/>
          <w:u w:val="single"/>
          <w:lang w:val="pt-BR"/>
        </w:rPr>
      </w:pPr>
      <w:r w:rsidRPr="00534FD9">
        <w:rPr>
          <w:rFonts w:ascii="Bookman Old Style" w:hAnsi="Bookman Old Style" w:cs="Arial"/>
          <w:b/>
          <w:u w:val="single"/>
          <w:lang w:val="pt-BR"/>
        </w:rPr>
        <w:t>JUSTIFICATIVA</w:t>
      </w:r>
    </w:p>
    <w:p w14:paraId="69C29F31" w14:textId="77777777" w:rsidR="00534FD9" w:rsidRPr="005966CC" w:rsidRDefault="00534FD9" w:rsidP="00534FD9">
      <w:pPr>
        <w:tabs>
          <w:tab w:val="left" w:pos="567"/>
        </w:tabs>
        <w:ind w:left="480"/>
        <w:jc w:val="both"/>
        <w:rPr>
          <w:rFonts w:ascii="Bookman Old Style" w:hAnsi="Bookman Old Style" w:cs="Arial"/>
          <w:b/>
          <w:lang w:val="pt-BR"/>
        </w:rPr>
      </w:pPr>
    </w:p>
    <w:p w14:paraId="7770235A" w14:textId="4E479054" w:rsidR="002A7A95" w:rsidRDefault="00EF55F1" w:rsidP="00EF55F1">
      <w:pPr>
        <w:pStyle w:val="PargrafodaLista"/>
        <w:numPr>
          <w:ilvl w:val="1"/>
          <w:numId w:val="4"/>
        </w:numPr>
        <w:tabs>
          <w:tab w:val="left" w:pos="567"/>
        </w:tabs>
        <w:ind w:left="567" w:hanging="567"/>
        <w:jc w:val="both"/>
        <w:rPr>
          <w:rFonts w:ascii="Bookman Old Style" w:hAnsi="Bookman Old Style" w:cs="Arial"/>
          <w:lang w:val="pt-BR"/>
        </w:rPr>
      </w:pPr>
      <w:r w:rsidRPr="00EF55F1">
        <w:rPr>
          <w:rFonts w:ascii="Bookman Old Style" w:hAnsi="Bookman Old Style" w:cs="Arial"/>
          <w:lang w:val="pt-BR"/>
        </w:rPr>
        <w:t>A Câmara Municipal de Queimados, no exercício de suas atribuições, tem como objetivo garantir um ambiente de trabalho saudável e eficiente para seus servidores e visitantes. Nesse contexto, a manutenção adequada dos sistemas de ar-condicionado é essencial. Com base nas diretrizes estabelecidas pela Lei 14.133/21, que rege as contratações públicas, justifica-se a necessidade de contratação de uma empresa especializada para a prestação de serviços de manutenção preventiva e corretiva, com fornecimento de peças e acessórios, mão de obra especializada, materiais e ferramentas próprias para os aparelhos de ar-condicionado da Câmara Municipal de Queimados;</w:t>
      </w:r>
    </w:p>
    <w:p w14:paraId="2A78C334" w14:textId="77777777" w:rsidR="00EF55F1" w:rsidRPr="005966CC" w:rsidRDefault="00EF55F1" w:rsidP="00EF55F1">
      <w:pPr>
        <w:pStyle w:val="PargrafodaLista"/>
        <w:tabs>
          <w:tab w:val="left" w:pos="567"/>
        </w:tabs>
        <w:ind w:left="567"/>
        <w:jc w:val="both"/>
        <w:rPr>
          <w:rFonts w:ascii="Bookman Old Style" w:hAnsi="Bookman Old Style" w:cs="Arial"/>
          <w:lang w:val="pt-BR"/>
        </w:rPr>
      </w:pPr>
    </w:p>
    <w:p w14:paraId="66E65F0B" w14:textId="4855D4B7" w:rsidR="00B34CB1" w:rsidRPr="00EF55F1" w:rsidRDefault="00EF55F1" w:rsidP="00EF55F1">
      <w:pPr>
        <w:pStyle w:val="PargrafodaLista"/>
        <w:numPr>
          <w:ilvl w:val="1"/>
          <w:numId w:val="4"/>
        </w:numPr>
        <w:tabs>
          <w:tab w:val="left" w:pos="567"/>
        </w:tabs>
        <w:ind w:left="567" w:hanging="567"/>
        <w:jc w:val="both"/>
        <w:rPr>
          <w:rFonts w:ascii="Bookman Old Style" w:hAnsi="Bookman Old Style"/>
          <w:lang w:val="pt-BR"/>
        </w:rPr>
      </w:pPr>
      <w:r w:rsidRPr="00EF55F1">
        <w:rPr>
          <w:rFonts w:ascii="Bookman Old Style" w:hAnsi="Bookman Old Style" w:cs="Arial"/>
          <w:lang w:val="pt-BR"/>
        </w:rPr>
        <w:t xml:space="preserve">A manutenção preventiva é fundamental para garantir o bom funcionamento dos aparelhos de ar-condicionado, prevenindo falhas e aumentando sua vida útil. Este serviço envolve a realização periódica de inspeções, limpezas, ajustes e substituição de componentes desgastados, garantindo que os equipamentos operem com eficiência e segurança. A adoção de um programa de manutenção preventiva minimiza a ocorrência de avarias inesperadas e contribui para a continuidade dos serviços </w:t>
      </w:r>
      <w:r>
        <w:rPr>
          <w:rFonts w:ascii="Bookman Old Style" w:hAnsi="Bookman Old Style" w:cs="Arial"/>
          <w:lang w:val="pt-BR"/>
        </w:rPr>
        <w:t>prestados pela Câmara Municipal;</w:t>
      </w:r>
    </w:p>
    <w:p w14:paraId="1FCE4EBE" w14:textId="77777777" w:rsidR="00EF55F1" w:rsidRPr="00EF55F1" w:rsidRDefault="00EF55F1" w:rsidP="00EF55F1">
      <w:pPr>
        <w:pStyle w:val="PargrafodaLista"/>
        <w:rPr>
          <w:rFonts w:ascii="Bookman Old Style" w:hAnsi="Bookman Old Style"/>
          <w:lang w:val="pt-BR"/>
        </w:rPr>
      </w:pPr>
    </w:p>
    <w:p w14:paraId="09D19535" w14:textId="0195F4CD" w:rsidR="00EF55F1" w:rsidRDefault="00EF55F1" w:rsidP="00EF55F1">
      <w:pPr>
        <w:pStyle w:val="PargrafodaLista"/>
        <w:numPr>
          <w:ilvl w:val="1"/>
          <w:numId w:val="4"/>
        </w:numPr>
        <w:tabs>
          <w:tab w:val="left" w:pos="567"/>
        </w:tabs>
        <w:ind w:left="567" w:hanging="567"/>
        <w:jc w:val="both"/>
        <w:rPr>
          <w:rFonts w:ascii="Bookman Old Style" w:hAnsi="Bookman Old Style"/>
          <w:lang w:val="pt-BR"/>
        </w:rPr>
      </w:pPr>
      <w:r w:rsidRPr="00EF55F1">
        <w:rPr>
          <w:rFonts w:ascii="Bookman Old Style" w:hAnsi="Bookman Old Style"/>
          <w:lang w:val="pt-BR"/>
        </w:rPr>
        <w:t xml:space="preserve">A manutenção corretiva é necessária para reparar defeitos e substituir componentes danificados que possam comprometer o funcionamento dos aparelhos de ar-condicionado. A contratação de uma empresa especializada permite uma resposta rápida e eficaz a eventuais problemas, assegurando que os equipamentos voltem a operar em plena capacidade o mais breve </w:t>
      </w:r>
      <w:r w:rsidRPr="00EF55F1">
        <w:rPr>
          <w:rFonts w:ascii="Bookman Old Style" w:hAnsi="Bookman Old Style"/>
          <w:lang w:val="pt-BR"/>
        </w:rPr>
        <w:lastRenderedPageBreak/>
        <w:t>possível. Esse serviço é essencial para garantir o conforto térmico e a qualidade do ar nos ambientes da Câmara Municipal.</w:t>
      </w:r>
    </w:p>
    <w:p w14:paraId="6D3DBD7D" w14:textId="77777777" w:rsidR="00EF55F1" w:rsidRPr="00EF55F1" w:rsidRDefault="00EF55F1" w:rsidP="00EF55F1">
      <w:pPr>
        <w:pStyle w:val="PargrafodaLista"/>
        <w:rPr>
          <w:rFonts w:ascii="Bookman Old Style" w:hAnsi="Bookman Old Style"/>
          <w:lang w:val="pt-BR"/>
        </w:rPr>
      </w:pPr>
    </w:p>
    <w:p w14:paraId="70DD1A10" w14:textId="6CC1B3E1" w:rsidR="00EF55F1" w:rsidRDefault="00EF55F1" w:rsidP="00EF55F1">
      <w:pPr>
        <w:pStyle w:val="PargrafodaLista"/>
        <w:numPr>
          <w:ilvl w:val="1"/>
          <w:numId w:val="4"/>
        </w:numPr>
        <w:tabs>
          <w:tab w:val="left" w:pos="567"/>
        </w:tabs>
        <w:ind w:left="567" w:hanging="567"/>
        <w:jc w:val="both"/>
        <w:rPr>
          <w:rFonts w:ascii="Bookman Old Style" w:hAnsi="Bookman Old Style"/>
          <w:lang w:val="pt-BR"/>
        </w:rPr>
      </w:pPr>
      <w:r w:rsidRPr="00EF55F1">
        <w:rPr>
          <w:rFonts w:ascii="Bookman Old Style" w:hAnsi="Bookman Old Style"/>
          <w:lang w:val="pt-BR"/>
        </w:rPr>
        <w:t>A terceirização dos serviços de manutenção de ar-condicionado proporciona uma otimização dos recursos públicos, conforme preconiza a Lei 14.133/21. A contratação de uma empresa especializada elimina a necessidade de investimentos em treinamento de pessoal interno e na aquisição de ferramentas específicas, resultando em uma gestão mais eficiente dos recursos financeiros. Além disso, a empresa contratada será responsável pelo fornecimento de peças e acessórios, garantindo o uso de componentes de qualidade e compatíveis com os equipamentos existentes.</w:t>
      </w:r>
    </w:p>
    <w:p w14:paraId="5B81C174" w14:textId="77777777" w:rsidR="00EF55F1" w:rsidRPr="00EF55F1" w:rsidRDefault="00EF55F1" w:rsidP="00EF55F1">
      <w:pPr>
        <w:pStyle w:val="PargrafodaLista"/>
        <w:rPr>
          <w:rFonts w:ascii="Bookman Old Style" w:hAnsi="Bookman Old Style"/>
          <w:lang w:val="pt-BR"/>
        </w:rPr>
      </w:pPr>
    </w:p>
    <w:p w14:paraId="5E1EB7E5" w14:textId="0844A352" w:rsidR="00EF55F1" w:rsidRDefault="00D54502" w:rsidP="00D54502">
      <w:pPr>
        <w:pStyle w:val="PargrafodaLista"/>
        <w:numPr>
          <w:ilvl w:val="1"/>
          <w:numId w:val="4"/>
        </w:numPr>
        <w:tabs>
          <w:tab w:val="left" w:pos="567"/>
        </w:tabs>
        <w:ind w:left="567" w:hanging="567"/>
        <w:jc w:val="both"/>
        <w:rPr>
          <w:rFonts w:ascii="Bookman Old Style" w:hAnsi="Bookman Old Style"/>
          <w:lang w:val="pt-BR"/>
        </w:rPr>
      </w:pPr>
      <w:r w:rsidRPr="00D54502">
        <w:rPr>
          <w:rFonts w:ascii="Bookman Old Style" w:hAnsi="Bookman Old Style"/>
          <w:lang w:val="pt-BR"/>
        </w:rPr>
        <w:t>A Lei 14.133/21 estabelece que as contratações públicas devem observar princípios como eficiência, economicidade e responsabilidade fiscal. A contratação de uma empresa especializada para a manutenção dos aparelhos de ar-condicionado atende a esses princípios, garantindo a prestação de serviços de alta qualidade e a utilização racional dos recursos públicos. A empresa contratada deverá cumprir todas as normas técnicas e regulamentares, assegurando a conformidade legal e a seguran</w:t>
      </w:r>
      <w:r>
        <w:rPr>
          <w:rFonts w:ascii="Bookman Old Style" w:hAnsi="Bookman Old Style"/>
          <w:lang w:val="pt-BR"/>
        </w:rPr>
        <w:t>ça dos trabalhadores envolvidos;</w:t>
      </w:r>
    </w:p>
    <w:p w14:paraId="469AEB99" w14:textId="77777777" w:rsidR="000C3C24" w:rsidRPr="000C3C24" w:rsidRDefault="000C3C24" w:rsidP="000C3C24">
      <w:pPr>
        <w:pStyle w:val="PargrafodaLista"/>
        <w:rPr>
          <w:rFonts w:ascii="Bookman Old Style" w:hAnsi="Bookman Old Style"/>
          <w:lang w:val="pt-BR"/>
        </w:rPr>
      </w:pPr>
    </w:p>
    <w:p w14:paraId="01196741" w14:textId="6350F912" w:rsidR="000C3C24" w:rsidRDefault="000C3C24" w:rsidP="00D54502">
      <w:pPr>
        <w:pStyle w:val="PargrafodaLista"/>
        <w:numPr>
          <w:ilvl w:val="1"/>
          <w:numId w:val="4"/>
        </w:numPr>
        <w:tabs>
          <w:tab w:val="left" w:pos="567"/>
        </w:tabs>
        <w:ind w:left="567" w:hanging="567"/>
        <w:jc w:val="both"/>
        <w:rPr>
          <w:rFonts w:ascii="Bookman Old Style" w:hAnsi="Bookman Old Style"/>
          <w:lang w:val="pt-BR"/>
        </w:rPr>
      </w:pPr>
      <w:r>
        <w:rPr>
          <w:rFonts w:ascii="Bookman Old Style" w:hAnsi="Bookman Old Style"/>
          <w:lang w:val="pt-BR"/>
        </w:rPr>
        <w:t>Deverá ser previsto ainda, o Atendimento Emergencial, feito mediante solicitação, que interrompam as atividades previamente programadas, dentro e fora do horário normal de trabalho. O atendimento deverá ser realizado no prazo máximo de 24 (vinte e quatro) hora, devendo ser executado todos os tipos de consertos e reparos após falha ou interrupção do funcionamento do equipamento, com o objetivo de fazer retornar às condições normais de uso do mesmo. O referido prazo para atendimento emergencial tem a finalidade de minimizar impactos gerados pela paralização das atividades administrativas, que possam vir ocorrer com a parada do equipamento.</w:t>
      </w:r>
    </w:p>
    <w:p w14:paraId="4E609BEF" w14:textId="77777777" w:rsidR="00D54502" w:rsidRPr="00D54502" w:rsidRDefault="00D54502" w:rsidP="00D54502">
      <w:pPr>
        <w:pStyle w:val="PargrafodaLista"/>
        <w:rPr>
          <w:rFonts w:ascii="Bookman Old Style" w:hAnsi="Bookman Old Style"/>
          <w:lang w:val="pt-BR"/>
        </w:rPr>
      </w:pPr>
    </w:p>
    <w:p w14:paraId="37BFA66E" w14:textId="07C8AD78" w:rsidR="00D54502" w:rsidRDefault="00D54502" w:rsidP="00D54502">
      <w:pPr>
        <w:pStyle w:val="PargrafodaLista"/>
        <w:numPr>
          <w:ilvl w:val="1"/>
          <w:numId w:val="4"/>
        </w:numPr>
        <w:tabs>
          <w:tab w:val="left" w:pos="567"/>
        </w:tabs>
        <w:ind w:left="567" w:hanging="567"/>
        <w:jc w:val="both"/>
        <w:rPr>
          <w:rFonts w:ascii="Bookman Old Style" w:hAnsi="Bookman Old Style"/>
          <w:lang w:val="pt-BR"/>
        </w:rPr>
      </w:pPr>
      <w:r w:rsidRPr="00D54502">
        <w:rPr>
          <w:rFonts w:ascii="Bookman Old Style" w:hAnsi="Bookman Old Style"/>
          <w:lang w:val="pt-BR"/>
        </w:rPr>
        <w:t xml:space="preserve">A Câmara Municipal de Queimados possui </w:t>
      </w:r>
      <w:r>
        <w:rPr>
          <w:rFonts w:ascii="Bookman Old Style" w:hAnsi="Bookman Old Style"/>
          <w:lang w:val="pt-BR"/>
        </w:rPr>
        <w:t xml:space="preserve">43 (quarenta e três) </w:t>
      </w:r>
      <w:r w:rsidRPr="00D54502">
        <w:rPr>
          <w:rFonts w:ascii="Bookman Old Style" w:hAnsi="Bookman Old Style"/>
          <w:lang w:val="pt-BR"/>
        </w:rPr>
        <w:t>aparelhos de ar-condicionado distribuídos em suas instalações, tornando essencial a atuação de uma equipe técnica qualificada para a manutenção desses equipamentos. A empresa contratada disponibilizará mão de obra especializada, materiais e ferramentas próprias, assegurando a execução dos serviços de forma contínua e eficiente. A manutenção adequada dos sistemas de climatização é crucial para garantir um ambiente de trabalho confortável e saudável, permitindo que a Câmara Municipal desempenhe suas funções de maneira eficaz.</w:t>
      </w:r>
    </w:p>
    <w:p w14:paraId="59B564CA" w14:textId="77777777" w:rsidR="00D54502" w:rsidRPr="00D54502" w:rsidRDefault="00D54502" w:rsidP="00D54502">
      <w:pPr>
        <w:pStyle w:val="PargrafodaLista"/>
        <w:rPr>
          <w:rFonts w:ascii="Bookman Old Style" w:hAnsi="Bookman Old Style"/>
          <w:lang w:val="pt-BR"/>
        </w:rPr>
      </w:pPr>
    </w:p>
    <w:p w14:paraId="2FD356CB" w14:textId="77777777" w:rsidR="00D54502" w:rsidRPr="00EF55F1" w:rsidRDefault="00D54502" w:rsidP="00D54502">
      <w:pPr>
        <w:pStyle w:val="PargrafodaLista"/>
        <w:tabs>
          <w:tab w:val="left" w:pos="567"/>
        </w:tabs>
        <w:jc w:val="both"/>
        <w:rPr>
          <w:rFonts w:ascii="Bookman Old Style" w:hAnsi="Bookman Old Style"/>
          <w:lang w:val="pt-BR"/>
        </w:rPr>
      </w:pPr>
    </w:p>
    <w:p w14:paraId="5BC67E6E" w14:textId="692D4DD0" w:rsidR="00B34CB1" w:rsidRDefault="00520CFD" w:rsidP="00B144BE">
      <w:pPr>
        <w:pStyle w:val="PargrafodaLista"/>
        <w:numPr>
          <w:ilvl w:val="0"/>
          <w:numId w:val="4"/>
        </w:numPr>
        <w:tabs>
          <w:tab w:val="left" w:pos="567"/>
        </w:tabs>
        <w:jc w:val="both"/>
        <w:rPr>
          <w:rFonts w:ascii="Bookman Old Style" w:hAnsi="Bookman Old Style"/>
          <w:b/>
          <w:u w:val="single"/>
          <w:lang w:val="pt-BR"/>
        </w:rPr>
      </w:pPr>
      <w:r w:rsidRPr="005966CC">
        <w:rPr>
          <w:rFonts w:ascii="Bookman Old Style" w:hAnsi="Bookman Old Style"/>
          <w:b/>
          <w:u w:val="single"/>
          <w:lang w:val="pt-BR"/>
        </w:rPr>
        <w:t>DO ENQUADRAMENTO LEGAL</w:t>
      </w:r>
    </w:p>
    <w:p w14:paraId="38B39914" w14:textId="77777777" w:rsidR="00D54502" w:rsidRPr="005966CC" w:rsidRDefault="00D54502" w:rsidP="00D54502">
      <w:pPr>
        <w:pStyle w:val="PargrafodaLista"/>
        <w:tabs>
          <w:tab w:val="left" w:pos="567"/>
        </w:tabs>
        <w:ind w:left="480"/>
        <w:jc w:val="both"/>
        <w:rPr>
          <w:rFonts w:ascii="Bookman Old Style" w:hAnsi="Bookman Old Style"/>
          <w:b/>
          <w:u w:val="single"/>
          <w:lang w:val="pt-BR"/>
        </w:rPr>
      </w:pPr>
    </w:p>
    <w:p w14:paraId="6F300C86" w14:textId="0E1D9231" w:rsidR="00520CFD" w:rsidRPr="00D54502" w:rsidRDefault="00B34CB1" w:rsidP="00D54502">
      <w:pPr>
        <w:pStyle w:val="PargrafodaLista"/>
        <w:numPr>
          <w:ilvl w:val="1"/>
          <w:numId w:val="4"/>
        </w:numPr>
        <w:jc w:val="both"/>
        <w:rPr>
          <w:rFonts w:ascii="Bookman Old Style" w:hAnsi="Bookman Old Style"/>
          <w:highlight w:val="yellow"/>
          <w:lang w:val="pt-BR"/>
        </w:rPr>
      </w:pPr>
      <w:r w:rsidRPr="005966CC">
        <w:rPr>
          <w:rFonts w:ascii="Bookman Old Style" w:hAnsi="Bookman Old Style"/>
          <w:lang w:val="pt-BR"/>
        </w:rPr>
        <w:t xml:space="preserve">O objeto </w:t>
      </w:r>
      <w:r w:rsidR="00EA599F" w:rsidRPr="005966CC">
        <w:rPr>
          <w:rFonts w:ascii="Bookman Old Style" w:hAnsi="Bookman Old Style"/>
          <w:lang w:val="pt-BR"/>
        </w:rPr>
        <w:t xml:space="preserve">do </w:t>
      </w:r>
      <w:r w:rsidR="00520CFD" w:rsidRPr="005966CC">
        <w:rPr>
          <w:rFonts w:ascii="Bookman Old Style" w:hAnsi="Bookman Old Style"/>
          <w:lang w:val="pt-BR"/>
        </w:rPr>
        <w:t xml:space="preserve">presente </w:t>
      </w:r>
      <w:r w:rsidR="00C5515B">
        <w:rPr>
          <w:rFonts w:ascii="Bookman Old Style" w:hAnsi="Bookman Old Style"/>
          <w:lang w:val="pt-BR"/>
        </w:rPr>
        <w:t>Termo de Referência</w:t>
      </w:r>
      <w:r w:rsidR="00EA599F" w:rsidRPr="005966CC">
        <w:rPr>
          <w:rFonts w:ascii="Bookman Old Style" w:hAnsi="Bookman Old Style"/>
          <w:lang w:val="pt-BR"/>
        </w:rPr>
        <w:t xml:space="preserve"> </w:t>
      </w:r>
      <w:r w:rsidR="00520CFD" w:rsidRPr="005966CC">
        <w:rPr>
          <w:rFonts w:ascii="Bookman Old Style" w:hAnsi="Bookman Old Style"/>
          <w:lang w:val="pt-BR"/>
        </w:rPr>
        <w:t xml:space="preserve">tem como base legal 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00520CFD" w:rsidRPr="005966CC">
        <w:rPr>
          <w:rFonts w:ascii="Bookman Old Style" w:hAnsi="Bookman Old Style"/>
          <w:lang w:val="pt-BR"/>
        </w:rPr>
        <w:t xml:space="preserve"> (Nova Lei de Licitações</w:t>
      </w:r>
      <w:r w:rsidR="00EA599F" w:rsidRPr="005966CC">
        <w:rPr>
          <w:rFonts w:ascii="Bookman Old Style" w:hAnsi="Bookman Old Style"/>
          <w:lang w:val="pt-BR"/>
        </w:rPr>
        <w:t>)</w:t>
      </w:r>
      <w:r w:rsidR="00520CFD" w:rsidRPr="005966CC">
        <w:rPr>
          <w:rFonts w:ascii="Bookman Old Style" w:hAnsi="Bookman Old Style"/>
          <w:lang w:val="pt-BR"/>
        </w:rPr>
        <w:t xml:space="preserve">, </w:t>
      </w:r>
      <w:r w:rsidR="00520CFD" w:rsidRPr="00643EE8">
        <w:rPr>
          <w:rFonts w:ascii="Bookman Old Style" w:hAnsi="Bookman Old Style"/>
          <w:lang w:val="pt-BR"/>
        </w:rPr>
        <w:t>especificadamente seu artigo 6º;</w:t>
      </w:r>
    </w:p>
    <w:p w14:paraId="1F7E11FB" w14:textId="77777777" w:rsidR="00D54502" w:rsidRPr="005966CC" w:rsidRDefault="00D54502" w:rsidP="00D54502">
      <w:pPr>
        <w:pStyle w:val="PargrafodaLista"/>
        <w:jc w:val="both"/>
        <w:rPr>
          <w:rFonts w:ascii="Bookman Old Style" w:hAnsi="Bookman Old Style"/>
          <w:highlight w:val="yellow"/>
          <w:lang w:val="pt-BR"/>
        </w:rPr>
      </w:pPr>
    </w:p>
    <w:p w14:paraId="185604B6" w14:textId="5F3F63F2" w:rsidR="00520CFD" w:rsidRDefault="00520CFD" w:rsidP="00D54502">
      <w:pPr>
        <w:pStyle w:val="PargrafodaLista"/>
        <w:numPr>
          <w:ilvl w:val="1"/>
          <w:numId w:val="4"/>
        </w:numPr>
        <w:ind w:left="709"/>
        <w:jc w:val="both"/>
        <w:rPr>
          <w:rFonts w:ascii="Bookman Old Style" w:hAnsi="Bookman Old Style"/>
          <w:lang w:val="pt-BR"/>
        </w:rPr>
      </w:pPr>
      <w:r w:rsidRPr="005966CC">
        <w:rPr>
          <w:rFonts w:ascii="Bookman Old Style" w:hAnsi="Bookman Old Style"/>
          <w:lang w:val="pt-BR"/>
        </w:rPr>
        <w:t>O procedimento observado obedece ao disposto no artigo 72, incisos I a VIII</w:t>
      </w:r>
      <w:r w:rsidR="00832C49" w:rsidRPr="00832C49">
        <w:rPr>
          <w:rFonts w:ascii="Bookman Old Style" w:hAnsi="Bookman Old Style"/>
          <w:lang w:val="pt-BR"/>
        </w:rPr>
        <w:t xml:space="preserve"> </w:t>
      </w:r>
      <w:r w:rsidR="00832C49">
        <w:rPr>
          <w:rFonts w:ascii="Bookman Old Style" w:hAnsi="Bookman Old Style"/>
          <w:lang w:val="pt-BR"/>
        </w:rPr>
        <w:t xml:space="preserve">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BR"/>
        </w:rPr>
        <w:t>;</w:t>
      </w:r>
    </w:p>
    <w:p w14:paraId="7467796E" w14:textId="77777777" w:rsidR="00D54502" w:rsidRPr="00D54502" w:rsidRDefault="00D54502" w:rsidP="00D54502">
      <w:pPr>
        <w:pStyle w:val="PargrafodaLista"/>
        <w:rPr>
          <w:rFonts w:ascii="Bookman Old Style" w:hAnsi="Bookman Old Style"/>
          <w:lang w:val="pt-BR"/>
        </w:rPr>
      </w:pPr>
    </w:p>
    <w:p w14:paraId="03BC7136" w14:textId="01163D0D" w:rsidR="00EA599F" w:rsidRDefault="00520CFD" w:rsidP="00D54502">
      <w:pPr>
        <w:pStyle w:val="PargrafodaLista"/>
        <w:numPr>
          <w:ilvl w:val="1"/>
          <w:numId w:val="4"/>
        </w:numPr>
        <w:ind w:left="709" w:hanging="709"/>
        <w:jc w:val="both"/>
        <w:rPr>
          <w:rFonts w:ascii="Bookman Old Style" w:hAnsi="Bookman Old Style"/>
          <w:lang w:val="pt-BR"/>
        </w:rPr>
      </w:pPr>
      <w:r w:rsidRPr="005966CC">
        <w:rPr>
          <w:rFonts w:ascii="Bookman Old Style" w:hAnsi="Bookman Old Style"/>
          <w:lang w:val="pt-BR"/>
        </w:rPr>
        <w:t xml:space="preserve">Nas palavras do ilustre professor Ronny Charles: </w:t>
      </w:r>
    </w:p>
    <w:p w14:paraId="6FD6BB80" w14:textId="77777777" w:rsidR="00D54502" w:rsidRPr="00D54502" w:rsidRDefault="00D54502" w:rsidP="00D54502">
      <w:pPr>
        <w:pStyle w:val="PargrafodaLista"/>
        <w:rPr>
          <w:rFonts w:ascii="Bookman Old Style" w:hAnsi="Bookman Old Style"/>
          <w:lang w:val="pt-BR"/>
        </w:rPr>
      </w:pPr>
    </w:p>
    <w:p w14:paraId="6D018EF8" w14:textId="77777777" w:rsidR="00D54502" w:rsidRPr="005966CC" w:rsidRDefault="00D54502" w:rsidP="00D54502">
      <w:pPr>
        <w:pStyle w:val="PargrafodaLista"/>
        <w:ind w:left="709"/>
        <w:jc w:val="both"/>
        <w:rPr>
          <w:rFonts w:ascii="Bookman Old Style" w:hAnsi="Bookman Old Style"/>
          <w:lang w:val="pt-BR"/>
        </w:rPr>
      </w:pPr>
    </w:p>
    <w:p w14:paraId="36FF7A1B" w14:textId="55778975" w:rsidR="00520CFD" w:rsidRPr="005966CC" w:rsidRDefault="00520CFD" w:rsidP="00EA599F">
      <w:pPr>
        <w:pStyle w:val="PargrafodaLista"/>
        <w:ind w:left="1416"/>
        <w:jc w:val="both"/>
        <w:rPr>
          <w:rFonts w:ascii="Bookman Old Style" w:hAnsi="Bookman Old Style"/>
          <w:lang w:val="pt-BR"/>
        </w:rPr>
      </w:pPr>
      <w:r w:rsidRPr="005966CC">
        <w:rPr>
          <w:rFonts w:ascii="Bookman Old Style" w:hAnsi="Bookman Old Style"/>
          <w:lang w:val="pt-BR"/>
        </w:rPr>
        <w:t>“</w:t>
      </w:r>
      <w:r w:rsidRPr="005966CC">
        <w:rPr>
          <w:rFonts w:ascii="Bookman Old Style" w:hAnsi="Bookman Old Style"/>
          <w:i/>
          <w:iCs/>
          <w:lang w:val="pt-BR"/>
        </w:rPr>
        <w:t xml:space="preserve">Quando a lei prevê hipóteses de contratação direta (dispensa e inexigibilidade) é porque admite que nem sempre a realização do certame levará à melhor forma de contratação pela Administração ou que, pelo menos, a sujeição do negócio ao procedimento formal e burocrático previsto pelo estatuto não serve eficaz ao atendimento do interesse público naquela hipótese </w:t>
      </w:r>
      <w:proofErr w:type="gramStart"/>
      <w:r w:rsidRPr="005966CC">
        <w:rPr>
          <w:rFonts w:ascii="Bookman Old Style" w:hAnsi="Bookman Old Style"/>
          <w:i/>
          <w:iCs/>
          <w:lang w:val="pt-BR"/>
        </w:rPr>
        <w:t>específica</w:t>
      </w:r>
      <w:r w:rsidRPr="005966CC">
        <w:rPr>
          <w:rFonts w:ascii="Bookman Old Style" w:hAnsi="Bookman Old Style"/>
          <w:lang w:val="pt-BR"/>
        </w:rPr>
        <w:t>.”</w:t>
      </w:r>
      <w:proofErr w:type="gramEnd"/>
    </w:p>
    <w:p w14:paraId="01FC3C4C" w14:textId="77777777" w:rsidR="00520CFD" w:rsidRPr="005966CC" w:rsidRDefault="00520CFD" w:rsidP="00520CFD">
      <w:pPr>
        <w:pStyle w:val="PargrafodaLista"/>
        <w:rPr>
          <w:rFonts w:ascii="Bookman Old Style" w:hAnsi="Bookman Old Style"/>
          <w:lang w:val="pt-BR"/>
        </w:rPr>
      </w:pPr>
    </w:p>
    <w:p w14:paraId="66473527" w14:textId="77777777" w:rsidR="00EA599F" w:rsidRPr="005966CC" w:rsidRDefault="00520CFD" w:rsidP="00D54502">
      <w:pPr>
        <w:pStyle w:val="PargrafodaLista"/>
        <w:numPr>
          <w:ilvl w:val="1"/>
          <w:numId w:val="4"/>
        </w:numPr>
        <w:ind w:left="709" w:hanging="709"/>
        <w:jc w:val="both"/>
        <w:rPr>
          <w:rFonts w:ascii="Bookman Old Style" w:hAnsi="Bookman Old Style"/>
          <w:lang w:val="pt-BR"/>
        </w:rPr>
      </w:pPr>
      <w:r w:rsidRPr="005966CC">
        <w:rPr>
          <w:rFonts w:ascii="Bookman Old Style" w:hAnsi="Bookman Old Style"/>
          <w:lang w:val="pt-BR"/>
        </w:rPr>
        <w:t xml:space="preserve">Nesse mesmo sentido, o nobre doutrinador Adilson Abreu Dallari destaca que: </w:t>
      </w:r>
    </w:p>
    <w:p w14:paraId="11D97170" w14:textId="01CB426D" w:rsidR="00520CFD" w:rsidRDefault="00520CFD" w:rsidP="00B144BE">
      <w:pPr>
        <w:pStyle w:val="PargrafodaLista"/>
        <w:ind w:left="1416"/>
        <w:jc w:val="both"/>
        <w:rPr>
          <w:rFonts w:ascii="Bookman Old Style" w:hAnsi="Bookman Old Style"/>
          <w:i/>
          <w:iCs/>
          <w:lang w:val="pt-BR"/>
        </w:rPr>
      </w:pPr>
      <w:r w:rsidRPr="005966CC">
        <w:rPr>
          <w:rFonts w:ascii="Bookman Old Style" w:hAnsi="Bookman Old Style"/>
          <w:lang w:val="pt-BR"/>
        </w:rPr>
        <w:t>“</w:t>
      </w:r>
      <w:r w:rsidRPr="005966CC">
        <w:rPr>
          <w:rFonts w:ascii="Bookman Old Style" w:hAnsi="Bookman Old Style"/>
          <w:i/>
          <w:iCs/>
          <w:lang w:val="pt-BR"/>
        </w:rPr>
        <w:t xml:space="preserve">Nem sempre, é verdade, a licitação leva uma contratação mais vantajosa. Não pode ocorrer, em virtude da realização do procedimento licitatório, é o sacrifício de outros valores e princípios consagrados pela ordem jurídica, especialmente o princípio da </w:t>
      </w:r>
      <w:proofErr w:type="gramStart"/>
      <w:r w:rsidRPr="005966CC">
        <w:rPr>
          <w:rFonts w:ascii="Bookman Old Style" w:hAnsi="Bookman Old Style"/>
          <w:i/>
          <w:iCs/>
          <w:lang w:val="pt-BR"/>
        </w:rPr>
        <w:t>eficiência.”</w:t>
      </w:r>
      <w:proofErr w:type="gramEnd"/>
    </w:p>
    <w:p w14:paraId="155F8002" w14:textId="77777777" w:rsidR="00D54502" w:rsidRPr="005966CC" w:rsidRDefault="00D54502" w:rsidP="00B144BE">
      <w:pPr>
        <w:pStyle w:val="PargrafodaLista"/>
        <w:ind w:left="1416"/>
        <w:jc w:val="both"/>
        <w:rPr>
          <w:rFonts w:ascii="Bookman Old Style" w:hAnsi="Bookman Old Style"/>
          <w:lang w:val="pt-BR"/>
        </w:rPr>
      </w:pPr>
    </w:p>
    <w:p w14:paraId="2FC82866" w14:textId="3A86AEA8" w:rsidR="00520CFD" w:rsidRDefault="00520CFD" w:rsidP="00D54502">
      <w:pPr>
        <w:pStyle w:val="PargrafodaLista"/>
        <w:numPr>
          <w:ilvl w:val="1"/>
          <w:numId w:val="4"/>
        </w:numPr>
        <w:ind w:left="709" w:hanging="709"/>
        <w:jc w:val="both"/>
        <w:rPr>
          <w:rFonts w:ascii="Bookman Old Style" w:hAnsi="Bookman Old Style"/>
          <w:lang w:val="pt-BR"/>
        </w:rPr>
      </w:pPr>
      <w:r w:rsidRPr="005966CC">
        <w:rPr>
          <w:rFonts w:ascii="Bookman Old Style" w:hAnsi="Bookman Old Style"/>
          <w:lang w:val="pt-BR"/>
        </w:rPr>
        <w:t>No presente caso, a dispensa de licitação torna-se mais viável ao procedimento licitatório, porém deve ser pormenorizada em um procedimento formal, não sendo afastado nenhuma das premissas básicas de um procedimento licitatório, como a busca pelo melhor atendimento à finalidade pública e respeito a princípios basilares como a impessoalidade, moralidade, publicidade dentre outros;</w:t>
      </w:r>
    </w:p>
    <w:p w14:paraId="0BBE7963" w14:textId="77777777" w:rsidR="00D54502" w:rsidRPr="005966CC" w:rsidRDefault="00D54502" w:rsidP="00D54502">
      <w:pPr>
        <w:pStyle w:val="PargrafodaLista"/>
        <w:ind w:left="709"/>
        <w:jc w:val="both"/>
        <w:rPr>
          <w:rFonts w:ascii="Bookman Old Style" w:hAnsi="Bookman Old Style"/>
          <w:lang w:val="pt-BR"/>
        </w:rPr>
      </w:pPr>
    </w:p>
    <w:p w14:paraId="2CC29252" w14:textId="0A0F1FC0" w:rsidR="00520CFD" w:rsidRPr="005966CC" w:rsidRDefault="00520CFD" w:rsidP="00D54502">
      <w:pPr>
        <w:pStyle w:val="PargrafodaLista"/>
        <w:numPr>
          <w:ilvl w:val="1"/>
          <w:numId w:val="4"/>
        </w:numPr>
        <w:ind w:left="709" w:hanging="709"/>
        <w:jc w:val="both"/>
        <w:rPr>
          <w:rFonts w:ascii="Bookman Old Style" w:hAnsi="Bookman Old Style"/>
          <w:lang w:val="pt-BR"/>
        </w:rPr>
      </w:pPr>
      <w:r w:rsidRPr="005966CC">
        <w:rPr>
          <w:rFonts w:ascii="Bookman Old Style" w:hAnsi="Bookman Old Style"/>
          <w:lang w:val="pt-BR"/>
        </w:rPr>
        <w:t>A contratação, via dispensa de licitação, em razão do montante total e da apresentação da proposta mais vantajosa, torna-se menos custosa economicamente e pragmaticamente do que à realização do processo licitatório, além de tornar mais célere e eficiente a contratação, que visa à consecução do interesse público.</w:t>
      </w:r>
    </w:p>
    <w:p w14:paraId="3F740F48" w14:textId="77777777" w:rsidR="00B34CB1" w:rsidRPr="005966CC" w:rsidRDefault="00B34CB1" w:rsidP="00B34CB1">
      <w:pPr>
        <w:tabs>
          <w:tab w:val="left" w:pos="567"/>
        </w:tabs>
        <w:jc w:val="both"/>
        <w:rPr>
          <w:rFonts w:ascii="Bookman Old Style" w:hAnsi="Bookman Old Style"/>
          <w:lang w:val="pt-BR"/>
        </w:rPr>
      </w:pPr>
    </w:p>
    <w:p w14:paraId="2875B791" w14:textId="1ED2D575" w:rsidR="00C05987" w:rsidRDefault="00520CFD" w:rsidP="00B144BE">
      <w:pPr>
        <w:pStyle w:val="PargrafodaLista"/>
        <w:numPr>
          <w:ilvl w:val="0"/>
          <w:numId w:val="4"/>
        </w:numPr>
        <w:tabs>
          <w:tab w:val="left" w:pos="567"/>
        </w:tabs>
        <w:jc w:val="both"/>
        <w:rPr>
          <w:rFonts w:ascii="Bookman Old Style" w:hAnsi="Bookman Old Style"/>
          <w:b/>
          <w:u w:val="single"/>
          <w:lang w:val="pt-BR"/>
        </w:rPr>
      </w:pPr>
      <w:r w:rsidRPr="005966CC">
        <w:rPr>
          <w:rFonts w:ascii="Bookman Old Style" w:hAnsi="Bookman Old Style"/>
          <w:b/>
          <w:u w:val="single"/>
          <w:lang w:val="pt-BR"/>
        </w:rPr>
        <w:t>DA RAZÃO E ESCOLHA DO FORNECEDOR</w:t>
      </w:r>
    </w:p>
    <w:p w14:paraId="25438855" w14:textId="77777777" w:rsidR="00D54502" w:rsidRPr="005966CC" w:rsidRDefault="00D54502" w:rsidP="00D54502">
      <w:pPr>
        <w:pStyle w:val="PargrafodaLista"/>
        <w:tabs>
          <w:tab w:val="left" w:pos="567"/>
        </w:tabs>
        <w:ind w:left="480"/>
        <w:jc w:val="both"/>
        <w:rPr>
          <w:rFonts w:ascii="Bookman Old Style" w:hAnsi="Bookman Old Style"/>
          <w:b/>
          <w:u w:val="single"/>
          <w:lang w:val="pt-BR"/>
        </w:rPr>
      </w:pPr>
    </w:p>
    <w:p w14:paraId="6CBA648A" w14:textId="46B9D8E4" w:rsidR="00EA599F" w:rsidRPr="005966CC" w:rsidRDefault="00520CFD" w:rsidP="00EA599F">
      <w:pPr>
        <w:pStyle w:val="PargrafodaLista"/>
        <w:numPr>
          <w:ilvl w:val="1"/>
          <w:numId w:val="8"/>
        </w:numPr>
        <w:ind w:left="709" w:hanging="709"/>
        <w:jc w:val="both"/>
        <w:rPr>
          <w:rFonts w:ascii="Bookman Old Style" w:hAnsi="Bookman Old Style"/>
          <w:lang w:val="pt-BR"/>
        </w:rPr>
      </w:pPr>
      <w:r w:rsidRPr="005966CC">
        <w:rPr>
          <w:rFonts w:ascii="Bookman Old Style" w:hAnsi="Bookman Old Style"/>
          <w:lang w:val="pt-BR"/>
        </w:rPr>
        <w:t xml:space="preserve">No que diz respeito a RAZÃO DA ESCOLHA DO FORNECEDOR, em atendimento ao que preconiza o artigo 72, VI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BR"/>
        </w:rPr>
        <w:t>, a empresa na área do objeto de pretensão contratual, deverá preencher os requisitos de habilitação e qualificação mínima necessária, além de ofertar a proposta mais vantajosa para a administração</w:t>
      </w:r>
      <w:r w:rsidR="00EA599F" w:rsidRPr="005966CC">
        <w:rPr>
          <w:rFonts w:ascii="Bookman Old Style" w:hAnsi="Bookman Old Style"/>
          <w:lang w:val="pt-BR"/>
        </w:rPr>
        <w:t>.</w:t>
      </w:r>
    </w:p>
    <w:p w14:paraId="739D037A" w14:textId="77777777" w:rsidR="00EA599F" w:rsidRPr="005966CC" w:rsidRDefault="00EA599F" w:rsidP="00EA599F">
      <w:pPr>
        <w:pStyle w:val="PargrafodaLista"/>
        <w:ind w:left="709"/>
        <w:jc w:val="both"/>
        <w:rPr>
          <w:rFonts w:ascii="Bookman Old Style" w:hAnsi="Bookman Old Style"/>
          <w:lang w:val="pt-BR"/>
        </w:rPr>
      </w:pPr>
    </w:p>
    <w:p w14:paraId="0C0F4E6B" w14:textId="423B8032" w:rsidR="006F3888" w:rsidRPr="000C3C24" w:rsidRDefault="006055CA" w:rsidP="00B144BE">
      <w:pPr>
        <w:pStyle w:val="PargrafodaLista"/>
        <w:numPr>
          <w:ilvl w:val="0"/>
          <w:numId w:val="4"/>
        </w:numPr>
        <w:jc w:val="both"/>
        <w:rPr>
          <w:rFonts w:ascii="Bookman Old Style" w:hAnsi="Bookman Old Style"/>
          <w:u w:val="single"/>
          <w:lang w:val="pt-BR"/>
        </w:rPr>
      </w:pPr>
      <w:r w:rsidRPr="005966CC">
        <w:rPr>
          <w:rFonts w:ascii="Bookman Old Style" w:hAnsi="Bookman Old Style"/>
          <w:b/>
          <w:u w:val="single"/>
          <w:lang w:val="pt-PT"/>
        </w:rPr>
        <w:t>DA JUSTIFICATIVA DOS PREÇOS</w:t>
      </w:r>
    </w:p>
    <w:p w14:paraId="3470099F" w14:textId="77777777" w:rsidR="000C3C24" w:rsidRPr="005966CC" w:rsidRDefault="000C3C24" w:rsidP="000C3C24">
      <w:pPr>
        <w:pStyle w:val="PargrafodaLista"/>
        <w:ind w:left="480"/>
        <w:jc w:val="both"/>
        <w:rPr>
          <w:rFonts w:ascii="Bookman Old Style" w:hAnsi="Bookman Old Style"/>
          <w:u w:val="single"/>
          <w:lang w:val="pt-BR"/>
        </w:rPr>
      </w:pPr>
    </w:p>
    <w:p w14:paraId="2D9CC28F" w14:textId="281845DC" w:rsidR="006055CA" w:rsidRDefault="006055CA" w:rsidP="00B144BE">
      <w:pPr>
        <w:pStyle w:val="PargrafodaLista"/>
        <w:numPr>
          <w:ilvl w:val="1"/>
          <w:numId w:val="4"/>
        </w:numPr>
        <w:tabs>
          <w:tab w:val="left" w:pos="709"/>
        </w:tabs>
        <w:ind w:left="709" w:hanging="709"/>
        <w:jc w:val="both"/>
        <w:rPr>
          <w:rFonts w:ascii="Bookman Old Style" w:hAnsi="Bookman Old Style"/>
          <w:lang w:val="pt-PT"/>
        </w:rPr>
      </w:pPr>
      <w:r w:rsidRPr="005966CC">
        <w:rPr>
          <w:rFonts w:ascii="Bookman Old Style" w:hAnsi="Bookman Old Style"/>
          <w:lang w:val="pt-PT"/>
        </w:rPr>
        <w:t xml:space="preserve">No que diz respeito a JUSTIFICATIVA DE PREÇOS, em atendimento ao que preconiza o artigo 72, VII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PT"/>
        </w:rPr>
        <w:t xml:space="preserve">, foi realizado </w:t>
      </w:r>
      <w:r w:rsidRPr="005966CC">
        <w:rPr>
          <w:rFonts w:ascii="Bookman Old Style" w:hAnsi="Bookman Old Style"/>
          <w:lang w:val="pt-PT"/>
        </w:rPr>
        <w:lastRenderedPageBreak/>
        <w:t xml:space="preserve">pesquisa de mercado, tendo sido apresentada 3 (três) cotações de preços oriundo de fornecedores, junto ao </w:t>
      </w:r>
      <w:r w:rsidRPr="00643EE8">
        <w:rPr>
          <w:rFonts w:ascii="Bookman Old Style" w:hAnsi="Bookman Old Style"/>
          <w:lang w:val="pt-PT"/>
        </w:rPr>
        <w:t>processo e pesquisa no PNCP</w:t>
      </w:r>
      <w:r w:rsidR="00EA599F" w:rsidRPr="00643EE8">
        <w:rPr>
          <w:rFonts w:ascii="Bookman Old Style" w:hAnsi="Bookman Old Style"/>
          <w:lang w:val="pt-PT"/>
        </w:rPr>
        <w:t>;</w:t>
      </w:r>
    </w:p>
    <w:p w14:paraId="492DE9AF" w14:textId="77777777" w:rsidR="000C3C24" w:rsidRPr="005966CC" w:rsidRDefault="000C3C24" w:rsidP="000C3C24">
      <w:pPr>
        <w:pStyle w:val="PargrafodaLista"/>
        <w:tabs>
          <w:tab w:val="left" w:pos="709"/>
        </w:tabs>
        <w:ind w:left="709"/>
        <w:jc w:val="both"/>
        <w:rPr>
          <w:rFonts w:ascii="Bookman Old Style" w:hAnsi="Bookman Old Style"/>
          <w:lang w:val="pt-PT"/>
        </w:rPr>
      </w:pPr>
    </w:p>
    <w:p w14:paraId="73BF13E2" w14:textId="3E52F94D" w:rsidR="00B144BE" w:rsidRDefault="006055CA" w:rsidP="00B144BE">
      <w:pPr>
        <w:pStyle w:val="PargrafodaLista"/>
        <w:numPr>
          <w:ilvl w:val="1"/>
          <w:numId w:val="4"/>
        </w:numPr>
        <w:ind w:left="709" w:hanging="709"/>
        <w:jc w:val="both"/>
        <w:rPr>
          <w:rFonts w:ascii="Bookman Old Style" w:hAnsi="Bookman Old Style"/>
          <w:lang w:val="pt-PT"/>
        </w:rPr>
      </w:pPr>
      <w:r w:rsidRPr="005966CC">
        <w:rPr>
          <w:rFonts w:ascii="Bookman Old Style" w:hAnsi="Bookman Old Style"/>
          <w:lang w:val="pt-PT"/>
        </w:rPr>
        <w:t>Sendo assim, declara-se que o preço praticado para a contratação ora pretendida é compatível com o mercado, sendo considerado justo para esta Administraçã</w:t>
      </w:r>
      <w:r w:rsidR="00832C49">
        <w:rPr>
          <w:rFonts w:ascii="Bookman Old Style" w:hAnsi="Bookman Old Style"/>
          <w:lang w:val="pt-PT"/>
        </w:rPr>
        <w:t>o;</w:t>
      </w:r>
    </w:p>
    <w:p w14:paraId="772E80CC" w14:textId="77777777" w:rsidR="000C3C24" w:rsidRPr="000C3C24" w:rsidRDefault="000C3C24" w:rsidP="000C3C24">
      <w:pPr>
        <w:pStyle w:val="PargrafodaLista"/>
        <w:rPr>
          <w:rFonts w:ascii="Bookman Old Style" w:hAnsi="Bookman Old Style"/>
          <w:lang w:val="pt-PT"/>
        </w:rPr>
      </w:pPr>
    </w:p>
    <w:p w14:paraId="1AB82698" w14:textId="6699F3AD" w:rsidR="00832C49" w:rsidRPr="00643EE8" w:rsidRDefault="00832C49" w:rsidP="00832C49">
      <w:pPr>
        <w:pStyle w:val="PargrafodaLista"/>
        <w:numPr>
          <w:ilvl w:val="1"/>
          <w:numId w:val="4"/>
        </w:numPr>
        <w:jc w:val="both"/>
        <w:rPr>
          <w:rFonts w:ascii="Bookman Old Style" w:hAnsi="Bookman Old Style"/>
          <w:lang w:val="pt-PT"/>
        </w:rPr>
      </w:pPr>
      <w:r w:rsidRPr="00643EE8">
        <w:rPr>
          <w:rFonts w:ascii="Bookman Old Style" w:hAnsi="Bookman Old Style"/>
          <w:lang w:val="pt-PT"/>
        </w:rPr>
        <w:t>Diante das justificativas apresentadas e preço pesquisado, faz-se necessário a contratação de empresa por Dispensa de Licitação, nos termos exigidos no inciso II, do art. 75, da Lei Federal nº14.133, de 2021.</w:t>
      </w:r>
    </w:p>
    <w:p w14:paraId="1032E2A1" w14:textId="77777777" w:rsidR="00832C49" w:rsidRPr="005966CC" w:rsidRDefault="00832C49" w:rsidP="00832C49">
      <w:pPr>
        <w:pStyle w:val="PargrafodaLista"/>
        <w:ind w:left="709"/>
        <w:jc w:val="both"/>
        <w:rPr>
          <w:rFonts w:ascii="Bookman Old Style" w:hAnsi="Bookman Old Style"/>
          <w:lang w:val="pt-PT"/>
        </w:rPr>
      </w:pPr>
    </w:p>
    <w:p w14:paraId="522C1170" w14:textId="77777777" w:rsidR="00B144BE" w:rsidRPr="000C3C24" w:rsidRDefault="006055CA" w:rsidP="00EA0947">
      <w:pPr>
        <w:pStyle w:val="PargrafodaLista"/>
        <w:numPr>
          <w:ilvl w:val="0"/>
          <w:numId w:val="4"/>
        </w:numPr>
        <w:jc w:val="both"/>
        <w:rPr>
          <w:rFonts w:ascii="Bookman Old Style" w:hAnsi="Bookman Old Style"/>
          <w:u w:val="single"/>
          <w:lang w:val="pt-PT"/>
        </w:rPr>
      </w:pPr>
      <w:r w:rsidRPr="005966CC">
        <w:rPr>
          <w:rFonts w:ascii="Bookman Old Style" w:hAnsi="Bookman Old Style"/>
          <w:b/>
          <w:bCs/>
          <w:u w:val="single"/>
          <w:lang w:val="pt-PT"/>
        </w:rPr>
        <w:t>DO REGIME DE EXECUÇÃO, LOCAL E ESTRATÉGIAS DE SUPRIMENTO</w:t>
      </w:r>
    </w:p>
    <w:p w14:paraId="665FDB87" w14:textId="77777777" w:rsidR="000C3C24" w:rsidRPr="005966CC" w:rsidRDefault="000C3C24" w:rsidP="000C3C24">
      <w:pPr>
        <w:pStyle w:val="PargrafodaLista"/>
        <w:ind w:left="480"/>
        <w:jc w:val="both"/>
        <w:rPr>
          <w:rFonts w:ascii="Bookman Old Style" w:hAnsi="Bookman Old Style"/>
          <w:u w:val="single"/>
          <w:lang w:val="pt-PT"/>
        </w:rPr>
      </w:pPr>
    </w:p>
    <w:p w14:paraId="5CA16FE5" w14:textId="66886620" w:rsidR="00D55CD1" w:rsidRPr="000813D2" w:rsidRDefault="00EA0947" w:rsidP="00D55CD1">
      <w:pPr>
        <w:pStyle w:val="PargrafodaLista"/>
        <w:numPr>
          <w:ilvl w:val="1"/>
          <w:numId w:val="4"/>
        </w:numPr>
        <w:jc w:val="both"/>
        <w:rPr>
          <w:rFonts w:ascii="Bookman Old Style" w:hAnsi="Bookman Old Style"/>
          <w:lang w:val="pt-PT"/>
        </w:rPr>
      </w:pPr>
      <w:r w:rsidRPr="00D55CD1">
        <w:rPr>
          <w:rFonts w:ascii="Bookman Old Style" w:hAnsi="Bookman Old Style"/>
          <w:bCs/>
          <w:lang w:val="pt-PT"/>
        </w:rPr>
        <w:t xml:space="preserve">Os serviços serão prestados </w:t>
      </w:r>
      <w:r w:rsidR="006055CA" w:rsidRPr="00D55CD1">
        <w:rPr>
          <w:rFonts w:ascii="Bookman Old Style" w:hAnsi="Bookman Old Style"/>
          <w:bCs/>
          <w:lang w:val="pt-PT"/>
        </w:rPr>
        <w:t xml:space="preserve">tanto </w:t>
      </w:r>
      <w:r w:rsidRPr="00D55CD1">
        <w:rPr>
          <w:rFonts w:ascii="Bookman Old Style" w:hAnsi="Bookman Old Style"/>
          <w:bCs/>
          <w:lang w:val="pt-PT"/>
        </w:rPr>
        <w:t xml:space="preserve">na sede da contratante, localizada na Rua Heloisa, n° 22, Centro, </w:t>
      </w:r>
      <w:r w:rsidR="008F0A37" w:rsidRPr="00D55CD1">
        <w:rPr>
          <w:rFonts w:ascii="Bookman Old Style" w:hAnsi="Bookman Old Style"/>
          <w:bCs/>
          <w:lang w:val="pt-PT"/>
        </w:rPr>
        <w:t>Queimados — RJ</w:t>
      </w:r>
      <w:r w:rsidRPr="00D55CD1">
        <w:rPr>
          <w:rFonts w:ascii="Bookman Old Style" w:hAnsi="Bookman Old Style"/>
          <w:bCs/>
          <w:lang w:val="pt-PT"/>
        </w:rPr>
        <w:t xml:space="preserve">, CEP: </w:t>
      </w:r>
      <w:r w:rsidR="008F0A37" w:rsidRPr="00D55CD1">
        <w:rPr>
          <w:rFonts w:ascii="Bookman Old Style" w:hAnsi="Bookman Old Style"/>
          <w:bCs/>
          <w:lang w:val="pt-PT"/>
        </w:rPr>
        <w:t xml:space="preserve">26.383-170, </w:t>
      </w:r>
      <w:r w:rsidR="006055CA" w:rsidRPr="00D55CD1">
        <w:rPr>
          <w:rFonts w:ascii="Bookman Old Style" w:hAnsi="Bookman Old Style"/>
          <w:bCs/>
          <w:lang w:val="pt-PT"/>
        </w:rPr>
        <w:t xml:space="preserve">quanto no local de processamento da empresa contratada. </w:t>
      </w:r>
      <w:r w:rsidR="00D55CD1" w:rsidRPr="00D55CD1">
        <w:rPr>
          <w:rFonts w:ascii="Bookman Old Style" w:hAnsi="Bookman Old Style"/>
          <w:bCs/>
          <w:lang w:val="pt-PT"/>
        </w:rPr>
        <w:t>A empresa contratada deverá assegurar que todas as intervenções nos equipamentos sejam realizadas de forma a minimizar o impacto nas atividades administrativas e legislativas da Câmara Municipal. Para isso, a execução dos serviços poderá ocorrer fora do horário de expediente, mediante prévio acordo com a administração da Câmara.</w:t>
      </w:r>
    </w:p>
    <w:p w14:paraId="16096B0B" w14:textId="77777777" w:rsidR="000813D2" w:rsidRPr="000813D2" w:rsidRDefault="000813D2" w:rsidP="000813D2">
      <w:pPr>
        <w:pStyle w:val="PargrafodaLista"/>
        <w:jc w:val="both"/>
        <w:rPr>
          <w:rFonts w:ascii="Bookman Old Style" w:hAnsi="Bookman Old Style"/>
          <w:lang w:val="pt-PT"/>
        </w:rPr>
      </w:pPr>
    </w:p>
    <w:p w14:paraId="2F410146" w14:textId="46CE60AB" w:rsidR="000813D2" w:rsidRPr="00D55CD1" w:rsidRDefault="000813D2" w:rsidP="000813D2">
      <w:pPr>
        <w:pStyle w:val="PargrafodaLista"/>
        <w:numPr>
          <w:ilvl w:val="1"/>
          <w:numId w:val="4"/>
        </w:numPr>
        <w:jc w:val="both"/>
        <w:rPr>
          <w:rFonts w:ascii="Bookman Old Style" w:hAnsi="Bookman Old Style"/>
          <w:lang w:val="pt-PT"/>
        </w:rPr>
      </w:pPr>
      <w:r w:rsidRPr="000813D2">
        <w:rPr>
          <w:rFonts w:ascii="Bookman Old Style" w:hAnsi="Bookman Old Style"/>
          <w:lang w:val="pt-PT"/>
        </w:rPr>
        <w:t>O prazo de</w:t>
      </w:r>
      <w:r>
        <w:rPr>
          <w:rFonts w:ascii="Bookman Old Style" w:hAnsi="Bookman Old Style"/>
          <w:lang w:val="pt-PT"/>
        </w:rPr>
        <w:t xml:space="preserve"> execução do contrato será de </w:t>
      </w:r>
      <w:r w:rsidRPr="000813D2">
        <w:rPr>
          <w:rFonts w:ascii="Bookman Old Style" w:hAnsi="Bookman Old Style"/>
          <w:lang w:val="pt-PT"/>
        </w:rPr>
        <w:t xml:space="preserve"> </w:t>
      </w:r>
      <w:r>
        <w:rPr>
          <w:rFonts w:ascii="Bookman Old Style" w:hAnsi="Bookman Old Style"/>
          <w:lang w:val="pt-PT"/>
        </w:rPr>
        <w:t>06 (seis</w:t>
      </w:r>
      <w:r w:rsidRPr="000813D2">
        <w:rPr>
          <w:rFonts w:ascii="Bookman Old Style" w:hAnsi="Bookman Old Style"/>
          <w:lang w:val="pt-PT"/>
        </w:rPr>
        <w:t>) meses, contados da data da assinatura do instrumento contratual</w:t>
      </w:r>
      <w:r>
        <w:rPr>
          <w:rFonts w:ascii="Bookman Old Style" w:hAnsi="Bookman Old Style"/>
          <w:lang w:val="pt-PT"/>
        </w:rPr>
        <w:t>.</w:t>
      </w:r>
    </w:p>
    <w:p w14:paraId="0ECFD80F" w14:textId="77777777" w:rsidR="00D55CD1" w:rsidRPr="00D55CD1" w:rsidRDefault="00D55CD1" w:rsidP="00D55CD1">
      <w:pPr>
        <w:pStyle w:val="PargrafodaLista"/>
        <w:jc w:val="both"/>
        <w:rPr>
          <w:rFonts w:ascii="Bookman Old Style" w:hAnsi="Bookman Old Style"/>
          <w:lang w:val="pt-PT"/>
        </w:rPr>
      </w:pPr>
    </w:p>
    <w:p w14:paraId="0675AFCD" w14:textId="2BBBBF2A" w:rsidR="000C3C24" w:rsidRDefault="00D55CD1" w:rsidP="006055CA">
      <w:pPr>
        <w:pStyle w:val="PargrafodaLista"/>
        <w:numPr>
          <w:ilvl w:val="1"/>
          <w:numId w:val="4"/>
        </w:numPr>
        <w:jc w:val="both"/>
        <w:rPr>
          <w:rFonts w:ascii="Bookman Old Style" w:hAnsi="Bookman Old Style"/>
          <w:b/>
          <w:lang w:val="pt-PT"/>
        </w:rPr>
      </w:pPr>
      <w:r w:rsidRPr="00D55CD1">
        <w:rPr>
          <w:rFonts w:ascii="Bookman Old Style" w:hAnsi="Bookman Old Style"/>
          <w:b/>
          <w:lang w:val="pt-PT"/>
        </w:rPr>
        <w:t>DO REGIME DE EXECUÇÃO</w:t>
      </w:r>
    </w:p>
    <w:p w14:paraId="36F242D2" w14:textId="77777777" w:rsidR="00D55CD1" w:rsidRPr="00D55CD1" w:rsidRDefault="00D55CD1" w:rsidP="00D55CD1">
      <w:pPr>
        <w:pStyle w:val="PargrafodaLista"/>
        <w:rPr>
          <w:rFonts w:ascii="Bookman Old Style" w:hAnsi="Bookman Old Style"/>
          <w:lang w:val="pt-PT"/>
        </w:rPr>
      </w:pPr>
    </w:p>
    <w:p w14:paraId="382C46C7" w14:textId="77777777" w:rsidR="00D55CD1" w:rsidRPr="00D55CD1" w:rsidRDefault="00D55CD1" w:rsidP="00D55CD1">
      <w:pPr>
        <w:pStyle w:val="PargrafodaLista"/>
        <w:numPr>
          <w:ilvl w:val="2"/>
          <w:numId w:val="4"/>
        </w:numPr>
        <w:jc w:val="both"/>
        <w:rPr>
          <w:rFonts w:ascii="Bookman Old Style" w:hAnsi="Bookman Old Style"/>
          <w:lang w:val="pt-PT"/>
        </w:rPr>
      </w:pPr>
      <w:r w:rsidRPr="00D55CD1">
        <w:rPr>
          <w:rFonts w:ascii="Bookman Old Style" w:hAnsi="Bookman Old Style"/>
          <w:lang w:val="pt-PT"/>
        </w:rPr>
        <w:t xml:space="preserve"> Manutenção Preventiva</w:t>
      </w:r>
    </w:p>
    <w:p w14:paraId="53B959F4" w14:textId="77777777" w:rsidR="00D55CD1" w:rsidRPr="00D55CD1" w:rsidRDefault="00D55CD1" w:rsidP="00D55CD1">
      <w:pPr>
        <w:pStyle w:val="PargrafodaLista"/>
        <w:jc w:val="both"/>
        <w:rPr>
          <w:rFonts w:ascii="Bookman Old Style" w:hAnsi="Bookman Old Style"/>
          <w:lang w:val="pt-PT"/>
        </w:rPr>
      </w:pPr>
    </w:p>
    <w:p w14:paraId="384E8287" w14:textId="15A41B55" w:rsidR="00D55CD1" w:rsidRDefault="00D55CD1" w:rsidP="00D55CD1">
      <w:pPr>
        <w:pStyle w:val="PargrafodaLista"/>
        <w:jc w:val="both"/>
        <w:rPr>
          <w:rFonts w:ascii="Bookman Old Style" w:hAnsi="Bookman Old Style"/>
          <w:lang w:val="pt-PT"/>
        </w:rPr>
      </w:pPr>
      <w:r w:rsidRPr="00D55CD1">
        <w:rPr>
          <w:rFonts w:ascii="Bookman Old Style" w:hAnsi="Bookman Old Style"/>
          <w:lang w:val="pt-PT"/>
        </w:rPr>
        <w:t>A manutenção preventiva será realizada de forma periódica, conforme cronograma a ser estabelecido em conjunto com a Câmara Municipal de Queimados. A periodicidade mínima será trimestral, podendo ser ajustada conforme as necessidades específicas dos equipamentos e dos ambientes climatizados. Cada visita de manutenção preventiva deverá incluir todas as atividades descritas no escopo dos serviços.</w:t>
      </w:r>
    </w:p>
    <w:p w14:paraId="70F568C8" w14:textId="77777777" w:rsidR="00D55CD1" w:rsidRPr="00D55CD1" w:rsidRDefault="00D55CD1" w:rsidP="00D55CD1">
      <w:pPr>
        <w:jc w:val="both"/>
        <w:rPr>
          <w:rFonts w:ascii="Bookman Old Style" w:hAnsi="Bookman Old Style"/>
          <w:lang w:val="pt-PT"/>
        </w:rPr>
      </w:pPr>
    </w:p>
    <w:p w14:paraId="0F389F98" w14:textId="77777777" w:rsidR="00D55CD1" w:rsidRDefault="00D55CD1" w:rsidP="00D55CD1">
      <w:pPr>
        <w:pStyle w:val="PargrafodaLista"/>
        <w:numPr>
          <w:ilvl w:val="2"/>
          <w:numId w:val="4"/>
        </w:numPr>
        <w:jc w:val="both"/>
        <w:rPr>
          <w:rFonts w:ascii="Bookman Old Style" w:hAnsi="Bookman Old Style"/>
          <w:lang w:val="pt-PT"/>
        </w:rPr>
      </w:pPr>
      <w:r w:rsidRPr="00D55CD1">
        <w:rPr>
          <w:rFonts w:ascii="Bookman Old Style" w:hAnsi="Bookman Old Style"/>
          <w:lang w:val="pt-PT"/>
        </w:rPr>
        <w:t>Manutenção Corretiva</w:t>
      </w:r>
    </w:p>
    <w:p w14:paraId="1F93C998" w14:textId="77777777" w:rsidR="00D55CD1" w:rsidRPr="00D55CD1" w:rsidRDefault="00D55CD1" w:rsidP="00D55CD1">
      <w:pPr>
        <w:pStyle w:val="PargrafodaLista"/>
        <w:jc w:val="both"/>
        <w:rPr>
          <w:rFonts w:ascii="Bookman Old Style" w:hAnsi="Bookman Old Style"/>
          <w:lang w:val="pt-PT"/>
        </w:rPr>
      </w:pPr>
    </w:p>
    <w:p w14:paraId="08BCC9D3" w14:textId="0A4F4EEE" w:rsidR="00D55CD1" w:rsidRDefault="00D55CD1" w:rsidP="00D55CD1">
      <w:pPr>
        <w:pStyle w:val="PargrafodaLista"/>
        <w:jc w:val="both"/>
        <w:rPr>
          <w:rFonts w:ascii="Bookman Old Style" w:hAnsi="Bookman Old Style"/>
          <w:lang w:val="pt-PT"/>
        </w:rPr>
      </w:pPr>
      <w:r w:rsidRPr="00D55CD1">
        <w:rPr>
          <w:rFonts w:ascii="Bookman Old Style" w:hAnsi="Bookman Old Style"/>
          <w:lang w:val="pt-PT"/>
        </w:rPr>
        <w:t>A manutenção corretiva será executada sob demanda, sempre que identificadas falhas ou necessidade de reparos nos equipamentos. A empresa contratada deverá disponibilizar uma equipe técnica qualificada para atendimento emergencial, garantindo o início dos reparos em até 24 horas após a comunicação da falha pela Câmara Municipal de Queimados.</w:t>
      </w:r>
    </w:p>
    <w:p w14:paraId="0FF8AD8D" w14:textId="77777777" w:rsidR="00D55CD1" w:rsidRDefault="00D55CD1" w:rsidP="00D55CD1">
      <w:pPr>
        <w:pStyle w:val="PargrafodaLista"/>
        <w:jc w:val="both"/>
        <w:rPr>
          <w:rFonts w:ascii="Bookman Old Style" w:hAnsi="Bookman Old Style"/>
          <w:lang w:val="pt-PT"/>
        </w:rPr>
      </w:pPr>
    </w:p>
    <w:p w14:paraId="19C2CCF1" w14:textId="0491552A" w:rsidR="00D55CD1" w:rsidRPr="00D55CD1" w:rsidRDefault="00D55CD1" w:rsidP="00D55CD1">
      <w:pPr>
        <w:pStyle w:val="PargrafodaLista"/>
        <w:numPr>
          <w:ilvl w:val="1"/>
          <w:numId w:val="27"/>
        </w:numPr>
        <w:jc w:val="both"/>
        <w:rPr>
          <w:rFonts w:ascii="Bookman Old Style" w:hAnsi="Bookman Old Style"/>
          <w:b/>
          <w:lang w:val="pt-PT"/>
        </w:rPr>
      </w:pPr>
      <w:r w:rsidRPr="00D55CD1">
        <w:rPr>
          <w:rFonts w:ascii="Bookman Old Style" w:hAnsi="Bookman Old Style"/>
          <w:b/>
          <w:lang w:val="pt-PT"/>
        </w:rPr>
        <w:t>ESTRATÉGIAS DE SUPRIMENTO</w:t>
      </w:r>
    </w:p>
    <w:p w14:paraId="5226BF15" w14:textId="77777777" w:rsidR="00D55CD1" w:rsidRDefault="00D55CD1" w:rsidP="00D55CD1">
      <w:pPr>
        <w:pStyle w:val="PargrafodaLista"/>
        <w:jc w:val="both"/>
        <w:rPr>
          <w:rFonts w:ascii="Bookman Old Style" w:hAnsi="Bookman Old Style"/>
          <w:lang w:val="pt-PT"/>
        </w:rPr>
      </w:pPr>
    </w:p>
    <w:p w14:paraId="4D6DC2F0" w14:textId="77777777" w:rsidR="00D55CD1" w:rsidRPr="00D55CD1" w:rsidRDefault="00D55CD1" w:rsidP="00D55CD1">
      <w:pPr>
        <w:pStyle w:val="PargrafodaLista"/>
        <w:numPr>
          <w:ilvl w:val="2"/>
          <w:numId w:val="27"/>
        </w:numPr>
        <w:jc w:val="both"/>
        <w:rPr>
          <w:rFonts w:ascii="Bookman Old Style" w:hAnsi="Bookman Old Style"/>
          <w:lang w:val="pt-PT"/>
        </w:rPr>
      </w:pPr>
      <w:r w:rsidRPr="00D55CD1">
        <w:rPr>
          <w:rFonts w:ascii="Bookman Old Style" w:hAnsi="Bookman Old Style"/>
          <w:lang w:val="pt-PT"/>
        </w:rPr>
        <w:t>Fornecimento de Peças e Acessórios</w:t>
      </w:r>
    </w:p>
    <w:p w14:paraId="4B2BC93E" w14:textId="77777777" w:rsidR="00D55CD1" w:rsidRDefault="00D55CD1" w:rsidP="00D55CD1">
      <w:pPr>
        <w:pStyle w:val="PargrafodaLista"/>
        <w:jc w:val="both"/>
        <w:rPr>
          <w:rFonts w:ascii="Bookman Old Style" w:hAnsi="Bookman Old Style"/>
          <w:lang w:val="pt-PT"/>
        </w:rPr>
      </w:pPr>
    </w:p>
    <w:p w14:paraId="337D5FB2" w14:textId="06DC4410" w:rsidR="00D55CD1" w:rsidRDefault="00D55CD1" w:rsidP="00D55CD1">
      <w:pPr>
        <w:pStyle w:val="PargrafodaLista"/>
        <w:jc w:val="both"/>
        <w:rPr>
          <w:rFonts w:ascii="Bookman Old Style" w:hAnsi="Bookman Old Style"/>
          <w:lang w:val="pt-PT"/>
        </w:rPr>
      </w:pPr>
      <w:r w:rsidRPr="00D55CD1">
        <w:rPr>
          <w:rFonts w:ascii="Bookman Old Style" w:hAnsi="Bookman Old Style"/>
          <w:lang w:val="pt-PT"/>
        </w:rPr>
        <w:t>A empresa contratada será responsável pelo fornecimento de todas as peças e acessórios necessários para a manutenção dos sistemas de ar-condicionado. As peças e componentes fornecidos deverão ser originais ou de qualidade equivalente, garantindo a compatibilidade e o perfeito funcionamento dos equipamentos.</w:t>
      </w:r>
    </w:p>
    <w:p w14:paraId="69D42889" w14:textId="77777777" w:rsidR="00D55CD1" w:rsidRDefault="00D55CD1" w:rsidP="00D55CD1">
      <w:pPr>
        <w:pStyle w:val="PargrafodaLista"/>
        <w:jc w:val="both"/>
        <w:rPr>
          <w:rFonts w:ascii="Bookman Old Style" w:hAnsi="Bookman Old Style"/>
          <w:lang w:val="pt-PT"/>
        </w:rPr>
      </w:pPr>
    </w:p>
    <w:p w14:paraId="0AF04B31" w14:textId="77777777" w:rsidR="00D55CD1" w:rsidRPr="00D55CD1" w:rsidRDefault="00D55CD1" w:rsidP="00D55CD1">
      <w:pPr>
        <w:pStyle w:val="PargrafodaLista"/>
        <w:numPr>
          <w:ilvl w:val="2"/>
          <w:numId w:val="27"/>
        </w:numPr>
        <w:jc w:val="both"/>
        <w:rPr>
          <w:rFonts w:ascii="Bookman Old Style" w:hAnsi="Bookman Old Style"/>
          <w:lang w:val="pt-PT"/>
        </w:rPr>
      </w:pPr>
      <w:r>
        <w:rPr>
          <w:rFonts w:ascii="Bookman Old Style" w:hAnsi="Bookman Old Style"/>
          <w:lang w:val="pt-PT"/>
        </w:rPr>
        <w:t xml:space="preserve"> </w:t>
      </w:r>
      <w:r w:rsidRPr="00D55CD1">
        <w:rPr>
          <w:rFonts w:ascii="Bookman Old Style" w:hAnsi="Bookman Old Style"/>
          <w:lang w:val="pt-PT"/>
        </w:rPr>
        <w:t>Materiais e Ferramentas Próprias</w:t>
      </w:r>
    </w:p>
    <w:p w14:paraId="5DF178A1" w14:textId="77777777" w:rsidR="00D55CD1" w:rsidRDefault="00D55CD1" w:rsidP="00D55CD1">
      <w:pPr>
        <w:pStyle w:val="PargrafodaLista"/>
        <w:jc w:val="both"/>
        <w:rPr>
          <w:rFonts w:ascii="Bookman Old Style" w:hAnsi="Bookman Old Style"/>
          <w:lang w:val="pt-PT"/>
        </w:rPr>
      </w:pPr>
    </w:p>
    <w:p w14:paraId="0B2407E2" w14:textId="3F81499A" w:rsidR="00D55CD1" w:rsidRDefault="00D55CD1" w:rsidP="00D55CD1">
      <w:pPr>
        <w:pStyle w:val="PargrafodaLista"/>
        <w:jc w:val="both"/>
        <w:rPr>
          <w:rFonts w:ascii="Bookman Old Style" w:hAnsi="Bookman Old Style"/>
          <w:lang w:val="pt-PT"/>
        </w:rPr>
      </w:pPr>
      <w:r w:rsidRPr="00D55CD1">
        <w:rPr>
          <w:rFonts w:ascii="Bookman Old Style" w:hAnsi="Bookman Old Style"/>
          <w:lang w:val="pt-PT"/>
        </w:rPr>
        <w:t>Todos os materiais e ferramentas necessários para a execução dos serviços serão fornecidos pela empresa contratada. A empresa deverá garantir que os equipamentos e ferramentas utilizados estejam em conformidade com as normas técnicas vigentes, assegurando a segurança e a qualidade dos serviços prestados.</w:t>
      </w:r>
    </w:p>
    <w:p w14:paraId="567CF157" w14:textId="77777777" w:rsidR="00D55CD1" w:rsidRDefault="00D55CD1" w:rsidP="00D55CD1">
      <w:pPr>
        <w:pStyle w:val="PargrafodaLista"/>
        <w:jc w:val="both"/>
        <w:rPr>
          <w:rFonts w:ascii="Bookman Old Style" w:hAnsi="Bookman Old Style"/>
          <w:lang w:val="pt-PT"/>
        </w:rPr>
      </w:pPr>
    </w:p>
    <w:p w14:paraId="6F4B0351" w14:textId="77777777" w:rsidR="00D55CD1" w:rsidRDefault="00D55CD1" w:rsidP="00D55CD1">
      <w:pPr>
        <w:pStyle w:val="PargrafodaLista"/>
        <w:numPr>
          <w:ilvl w:val="2"/>
          <w:numId w:val="27"/>
        </w:numPr>
        <w:jc w:val="both"/>
        <w:rPr>
          <w:rFonts w:ascii="Bookman Old Style" w:hAnsi="Bookman Old Style"/>
          <w:lang w:val="pt-PT"/>
        </w:rPr>
      </w:pPr>
      <w:r>
        <w:rPr>
          <w:rFonts w:ascii="Bookman Old Style" w:hAnsi="Bookman Old Style"/>
          <w:lang w:val="pt-PT"/>
        </w:rPr>
        <w:t xml:space="preserve"> </w:t>
      </w:r>
      <w:r w:rsidRPr="00D55CD1">
        <w:rPr>
          <w:rFonts w:ascii="Bookman Old Style" w:hAnsi="Bookman Old Style"/>
          <w:lang w:val="pt-PT"/>
        </w:rPr>
        <w:t>Logística e Armazenamento</w:t>
      </w:r>
    </w:p>
    <w:p w14:paraId="2DF40B7B" w14:textId="77777777" w:rsidR="00D55CD1" w:rsidRPr="00D55CD1" w:rsidRDefault="00D55CD1" w:rsidP="00D55CD1">
      <w:pPr>
        <w:pStyle w:val="PargrafodaLista"/>
        <w:jc w:val="both"/>
        <w:rPr>
          <w:rFonts w:ascii="Bookman Old Style" w:hAnsi="Bookman Old Style"/>
          <w:lang w:val="pt-PT"/>
        </w:rPr>
      </w:pPr>
    </w:p>
    <w:p w14:paraId="12438295" w14:textId="2BCB366F" w:rsidR="00D55CD1" w:rsidRDefault="00D55CD1" w:rsidP="00D55CD1">
      <w:pPr>
        <w:pStyle w:val="PargrafodaLista"/>
        <w:jc w:val="both"/>
        <w:rPr>
          <w:rFonts w:ascii="Bookman Old Style" w:hAnsi="Bookman Old Style"/>
          <w:lang w:val="pt-PT"/>
        </w:rPr>
      </w:pPr>
      <w:r w:rsidRPr="00D55CD1">
        <w:rPr>
          <w:rFonts w:ascii="Bookman Old Style" w:hAnsi="Bookman Old Style"/>
          <w:lang w:val="pt-PT"/>
        </w:rPr>
        <w:t>A empresa contratada deverá estabelecer uma logística eficiente para o suprimento de peças e materiais, garantindo que os itens necessários estejam disponíveis em tempo hábil para a realização dos serviços. Em casos de manutenção corretiva emergencial, a empresa deverá possuir um estoque mínimo de peças de reposição para assegurar a agilidade no atendimento.</w:t>
      </w:r>
    </w:p>
    <w:p w14:paraId="06692848" w14:textId="77777777" w:rsidR="00D55CD1" w:rsidRDefault="00D55CD1" w:rsidP="00D55CD1">
      <w:pPr>
        <w:pStyle w:val="PargrafodaLista"/>
        <w:jc w:val="both"/>
        <w:rPr>
          <w:rFonts w:ascii="Bookman Old Style" w:hAnsi="Bookman Old Style"/>
          <w:lang w:val="pt-PT"/>
        </w:rPr>
      </w:pPr>
    </w:p>
    <w:p w14:paraId="6F656576" w14:textId="251873D1" w:rsidR="00D55CD1" w:rsidRPr="00D55CD1" w:rsidRDefault="00D55CD1" w:rsidP="00D55CD1">
      <w:pPr>
        <w:pStyle w:val="PargrafodaLista"/>
        <w:numPr>
          <w:ilvl w:val="1"/>
          <w:numId w:val="27"/>
        </w:numPr>
        <w:jc w:val="both"/>
        <w:rPr>
          <w:rFonts w:ascii="Bookman Old Style" w:hAnsi="Bookman Old Style"/>
          <w:b/>
          <w:lang w:val="pt-PT"/>
        </w:rPr>
      </w:pPr>
      <w:r w:rsidRPr="00D55CD1">
        <w:rPr>
          <w:rFonts w:ascii="Bookman Old Style" w:hAnsi="Bookman Old Style"/>
          <w:b/>
          <w:lang w:val="pt-PT"/>
        </w:rPr>
        <w:t>PLANEJAMENTO E COORDENAÇÃO</w:t>
      </w:r>
    </w:p>
    <w:p w14:paraId="303FA595" w14:textId="77777777" w:rsidR="00D55CD1" w:rsidRPr="00D55CD1" w:rsidRDefault="00D55CD1" w:rsidP="00D55CD1">
      <w:pPr>
        <w:pStyle w:val="PargrafodaLista"/>
        <w:jc w:val="both"/>
        <w:rPr>
          <w:rFonts w:ascii="Bookman Old Style" w:hAnsi="Bookman Old Style"/>
          <w:lang w:val="pt-PT"/>
        </w:rPr>
      </w:pPr>
    </w:p>
    <w:p w14:paraId="0B3B0749" w14:textId="737DCB5D" w:rsidR="00D55CD1" w:rsidRDefault="00D55CD1" w:rsidP="00D55CD1">
      <w:pPr>
        <w:pStyle w:val="PargrafodaLista"/>
        <w:numPr>
          <w:ilvl w:val="2"/>
          <w:numId w:val="27"/>
        </w:numPr>
        <w:jc w:val="both"/>
        <w:rPr>
          <w:rFonts w:ascii="Bookman Old Style" w:hAnsi="Bookman Old Style"/>
          <w:lang w:val="pt-PT"/>
        </w:rPr>
      </w:pPr>
      <w:r>
        <w:rPr>
          <w:rFonts w:ascii="Bookman Old Style" w:hAnsi="Bookman Old Style"/>
          <w:lang w:val="pt-PT"/>
        </w:rPr>
        <w:t xml:space="preserve"> </w:t>
      </w:r>
      <w:r w:rsidRPr="00D55CD1">
        <w:rPr>
          <w:rFonts w:ascii="Bookman Old Style" w:hAnsi="Bookman Old Style"/>
          <w:lang w:val="pt-PT"/>
        </w:rPr>
        <w:t>A empresa contratada deverá elaborar um plano detalhado de execução dos serviços, incluindo o cronograma das manutenções preventivas, estratégias de atendimento para manutenções corretivas, e procedimentos de comunicação com a administração da Câmara Municipal. Esse plano deverá ser revisado e ajustado periodicamente, conforme a avaliação conjunta da eficácia dos serviços prestados.</w:t>
      </w:r>
    </w:p>
    <w:p w14:paraId="3BEF9BCF" w14:textId="77777777" w:rsidR="00D55CD1" w:rsidRDefault="00D55CD1" w:rsidP="00D55CD1">
      <w:pPr>
        <w:pStyle w:val="PargrafodaLista"/>
        <w:jc w:val="both"/>
        <w:rPr>
          <w:rFonts w:ascii="Bookman Old Style" w:hAnsi="Bookman Old Style"/>
          <w:lang w:val="pt-PT"/>
        </w:rPr>
      </w:pPr>
    </w:p>
    <w:p w14:paraId="72392126" w14:textId="7FAD3D55" w:rsidR="00D55CD1" w:rsidRDefault="00D55CD1" w:rsidP="00D55CD1">
      <w:pPr>
        <w:pStyle w:val="PargrafodaLista"/>
        <w:numPr>
          <w:ilvl w:val="1"/>
          <w:numId w:val="27"/>
        </w:numPr>
        <w:jc w:val="both"/>
        <w:rPr>
          <w:rFonts w:ascii="Bookman Old Style" w:hAnsi="Bookman Old Style"/>
          <w:b/>
          <w:lang w:val="pt-PT"/>
        </w:rPr>
      </w:pPr>
      <w:r w:rsidRPr="00D55CD1">
        <w:rPr>
          <w:rFonts w:ascii="Bookman Old Style" w:hAnsi="Bookman Old Style"/>
          <w:b/>
          <w:lang w:val="pt-PT"/>
        </w:rPr>
        <w:t>CONTROLE DE QUALIDADE</w:t>
      </w:r>
    </w:p>
    <w:p w14:paraId="3416F0CC" w14:textId="77777777" w:rsidR="00D55CD1" w:rsidRDefault="00D55CD1" w:rsidP="00D55CD1">
      <w:pPr>
        <w:pStyle w:val="PargrafodaLista"/>
        <w:jc w:val="both"/>
        <w:rPr>
          <w:rFonts w:ascii="Bookman Old Style" w:hAnsi="Bookman Old Style"/>
          <w:b/>
          <w:lang w:val="pt-PT"/>
        </w:rPr>
      </w:pPr>
    </w:p>
    <w:p w14:paraId="6533B04C" w14:textId="77777777" w:rsidR="00D55CD1" w:rsidRPr="00D55CD1" w:rsidRDefault="00D55CD1" w:rsidP="00D55CD1">
      <w:pPr>
        <w:pStyle w:val="PargrafodaLista"/>
        <w:numPr>
          <w:ilvl w:val="2"/>
          <w:numId w:val="27"/>
        </w:numPr>
        <w:jc w:val="both"/>
        <w:rPr>
          <w:rFonts w:ascii="Bookman Old Style" w:hAnsi="Bookman Old Style"/>
          <w:lang w:val="pt-PT"/>
        </w:rPr>
      </w:pPr>
      <w:r>
        <w:rPr>
          <w:rFonts w:ascii="Bookman Old Style" w:hAnsi="Bookman Old Style"/>
          <w:b/>
          <w:lang w:val="pt-PT"/>
        </w:rPr>
        <w:t xml:space="preserve"> </w:t>
      </w:r>
      <w:r w:rsidRPr="00D55CD1">
        <w:rPr>
          <w:rFonts w:ascii="Bookman Old Style" w:hAnsi="Bookman Old Style"/>
          <w:lang w:val="pt-PT"/>
        </w:rPr>
        <w:t>A empresa contratada deverá implementar um sistema de controle de qualidade para monitorar a execução dos serviços de manutenção. Esse sistema deverá incluir:</w:t>
      </w:r>
    </w:p>
    <w:p w14:paraId="0AFF492D" w14:textId="77777777" w:rsidR="00D55CD1" w:rsidRPr="00D55CD1" w:rsidRDefault="00D55CD1" w:rsidP="00D55CD1">
      <w:pPr>
        <w:pStyle w:val="PargrafodaLista"/>
        <w:jc w:val="both"/>
        <w:rPr>
          <w:rFonts w:ascii="Bookman Old Style" w:hAnsi="Bookman Old Style"/>
          <w:b/>
          <w:lang w:val="pt-PT"/>
        </w:rPr>
      </w:pPr>
    </w:p>
    <w:p w14:paraId="7EA6F698" w14:textId="27AE29C2" w:rsidR="00D55CD1" w:rsidRPr="00D55CD1" w:rsidRDefault="00D55CD1" w:rsidP="00D55CD1">
      <w:pPr>
        <w:pStyle w:val="PargrafodaLista"/>
        <w:numPr>
          <w:ilvl w:val="0"/>
          <w:numId w:val="39"/>
        </w:numPr>
        <w:jc w:val="both"/>
        <w:rPr>
          <w:rFonts w:ascii="Bookman Old Style" w:hAnsi="Bookman Old Style"/>
          <w:lang w:val="pt-PT"/>
        </w:rPr>
      </w:pPr>
      <w:r w:rsidRPr="00D55CD1">
        <w:rPr>
          <w:rFonts w:ascii="Bookman Old Style" w:hAnsi="Bookman Old Style"/>
          <w:lang w:val="pt-PT"/>
        </w:rPr>
        <w:t>Verificação de conformidade dos serviços realizados com o escopo definido;</w:t>
      </w:r>
    </w:p>
    <w:p w14:paraId="664F2EB6" w14:textId="2C33B5D6" w:rsidR="00D55CD1" w:rsidRPr="00D55CD1" w:rsidRDefault="00D55CD1" w:rsidP="00D55CD1">
      <w:pPr>
        <w:pStyle w:val="PargrafodaLista"/>
        <w:numPr>
          <w:ilvl w:val="0"/>
          <w:numId w:val="39"/>
        </w:numPr>
        <w:jc w:val="both"/>
        <w:rPr>
          <w:rFonts w:ascii="Bookman Old Style" w:hAnsi="Bookman Old Style"/>
          <w:lang w:val="pt-PT"/>
        </w:rPr>
      </w:pPr>
      <w:r w:rsidRPr="00D55CD1">
        <w:rPr>
          <w:rFonts w:ascii="Bookman Old Style" w:hAnsi="Bookman Old Style"/>
          <w:lang w:val="pt-PT"/>
        </w:rPr>
        <w:t>Avaliação da qualidade das peças e componentes utilizados;</w:t>
      </w:r>
    </w:p>
    <w:p w14:paraId="06BFE1F3" w14:textId="106E4EDE" w:rsidR="00D55CD1" w:rsidRPr="00D55CD1" w:rsidRDefault="00D55CD1" w:rsidP="00D55CD1">
      <w:pPr>
        <w:pStyle w:val="PargrafodaLista"/>
        <w:numPr>
          <w:ilvl w:val="0"/>
          <w:numId w:val="39"/>
        </w:numPr>
        <w:jc w:val="both"/>
        <w:rPr>
          <w:rFonts w:ascii="Bookman Old Style" w:hAnsi="Bookman Old Style"/>
          <w:lang w:val="pt-PT"/>
        </w:rPr>
      </w:pPr>
      <w:r w:rsidRPr="00D55CD1">
        <w:rPr>
          <w:rFonts w:ascii="Bookman Old Style" w:hAnsi="Bookman Old Style"/>
          <w:lang w:val="pt-PT"/>
        </w:rPr>
        <w:t>Inspeções periódicas para garantir a eficiência e segurança dos equipamentos;</w:t>
      </w:r>
    </w:p>
    <w:p w14:paraId="6F20A131" w14:textId="54D75E08" w:rsidR="00D55CD1" w:rsidRDefault="00D55CD1" w:rsidP="00D55CD1">
      <w:pPr>
        <w:pStyle w:val="PargrafodaLista"/>
        <w:numPr>
          <w:ilvl w:val="0"/>
          <w:numId w:val="39"/>
        </w:numPr>
        <w:jc w:val="both"/>
        <w:rPr>
          <w:rFonts w:ascii="Bookman Old Style" w:hAnsi="Bookman Old Style"/>
          <w:lang w:val="pt-PT"/>
        </w:rPr>
      </w:pPr>
      <w:r w:rsidRPr="00D55CD1">
        <w:rPr>
          <w:rFonts w:ascii="Bookman Old Style" w:hAnsi="Bookman Old Style"/>
          <w:lang w:val="pt-PT"/>
        </w:rPr>
        <w:t>Relatórios de desempenho e recomendações para melhorias contínuas.</w:t>
      </w:r>
    </w:p>
    <w:p w14:paraId="653F2F26" w14:textId="77777777" w:rsidR="00D55CD1" w:rsidRDefault="00D55CD1" w:rsidP="00D55CD1">
      <w:pPr>
        <w:pStyle w:val="PargrafodaLista"/>
        <w:ind w:left="1080"/>
        <w:jc w:val="both"/>
        <w:rPr>
          <w:rFonts w:ascii="Bookman Old Style" w:hAnsi="Bookman Old Style"/>
          <w:lang w:val="pt-PT"/>
        </w:rPr>
      </w:pPr>
    </w:p>
    <w:p w14:paraId="4400A144" w14:textId="04DECD14" w:rsidR="00D55CD1" w:rsidRDefault="00D55CD1" w:rsidP="00D55CD1">
      <w:pPr>
        <w:pStyle w:val="PargrafodaLista"/>
        <w:numPr>
          <w:ilvl w:val="1"/>
          <w:numId w:val="27"/>
        </w:numPr>
        <w:jc w:val="both"/>
        <w:rPr>
          <w:rFonts w:ascii="Bookman Old Style" w:hAnsi="Bookman Old Style"/>
          <w:b/>
          <w:lang w:val="pt-PT"/>
        </w:rPr>
      </w:pPr>
      <w:r w:rsidRPr="00D55CD1">
        <w:rPr>
          <w:rFonts w:ascii="Bookman Old Style" w:hAnsi="Bookman Old Style"/>
          <w:b/>
          <w:lang w:val="pt-PT"/>
        </w:rPr>
        <w:t>COMUNICAÇÃO E RELATÓRIOS</w:t>
      </w:r>
    </w:p>
    <w:p w14:paraId="726E1E2D" w14:textId="77777777" w:rsidR="00D55CD1" w:rsidRDefault="00D55CD1" w:rsidP="00D55CD1">
      <w:pPr>
        <w:pStyle w:val="PargrafodaLista"/>
        <w:jc w:val="both"/>
        <w:rPr>
          <w:rFonts w:ascii="Bookman Old Style" w:hAnsi="Bookman Old Style"/>
          <w:b/>
          <w:lang w:val="pt-PT"/>
        </w:rPr>
      </w:pPr>
    </w:p>
    <w:p w14:paraId="0588A11B" w14:textId="10BFA8EE" w:rsidR="00D55CD1" w:rsidRDefault="00D55CD1" w:rsidP="00D55CD1">
      <w:pPr>
        <w:pStyle w:val="PargrafodaLista"/>
        <w:numPr>
          <w:ilvl w:val="2"/>
          <w:numId w:val="27"/>
        </w:numPr>
        <w:jc w:val="both"/>
        <w:rPr>
          <w:rFonts w:ascii="Bookman Old Style" w:hAnsi="Bookman Old Style"/>
          <w:lang w:val="pt-PT"/>
        </w:rPr>
      </w:pPr>
      <w:r>
        <w:rPr>
          <w:rFonts w:ascii="Bookman Old Style" w:hAnsi="Bookman Old Style"/>
          <w:b/>
          <w:lang w:val="pt-PT"/>
        </w:rPr>
        <w:t xml:space="preserve"> </w:t>
      </w:r>
      <w:r w:rsidRPr="00531B0D">
        <w:rPr>
          <w:rFonts w:ascii="Bookman Old Style" w:hAnsi="Bookman Old Style"/>
          <w:lang w:val="pt-PT"/>
        </w:rPr>
        <w:t>A empresa deverá manter uma comunicação eficaz com a administração da Câmara Municipal, informando sobre o andamento dos serviços, eventuais problemas identificados e soluções propostas. Relatórios detalhados deverão ser entregues após cada intervenção, contendo a descrição dos serviços realizados, peças substituídas, e avaliações do estado dos equipamentos.</w:t>
      </w:r>
    </w:p>
    <w:p w14:paraId="7315C7C4" w14:textId="77777777" w:rsidR="00531B0D" w:rsidRDefault="00531B0D" w:rsidP="00531B0D">
      <w:pPr>
        <w:pStyle w:val="PargrafodaLista"/>
        <w:jc w:val="both"/>
        <w:rPr>
          <w:rFonts w:ascii="Bookman Old Style" w:hAnsi="Bookman Old Style"/>
          <w:lang w:val="pt-PT"/>
        </w:rPr>
      </w:pPr>
    </w:p>
    <w:p w14:paraId="259D9B59" w14:textId="64ECD2EC" w:rsidR="00531B0D" w:rsidRDefault="00531B0D" w:rsidP="00531B0D">
      <w:pPr>
        <w:pStyle w:val="PargrafodaLista"/>
        <w:numPr>
          <w:ilvl w:val="1"/>
          <w:numId w:val="27"/>
        </w:numPr>
        <w:jc w:val="both"/>
        <w:rPr>
          <w:rFonts w:ascii="Bookman Old Style" w:hAnsi="Bookman Old Style"/>
          <w:b/>
          <w:lang w:val="pt-PT"/>
        </w:rPr>
      </w:pPr>
      <w:r w:rsidRPr="00531B0D">
        <w:rPr>
          <w:rFonts w:ascii="Bookman Old Style" w:hAnsi="Bookman Old Style"/>
          <w:b/>
          <w:lang w:val="pt-PT"/>
        </w:rPr>
        <w:t>CUMPRIMENTO DAS NORMAS LEGAIS E REGULAMENTARES</w:t>
      </w:r>
    </w:p>
    <w:p w14:paraId="6C648D56" w14:textId="77777777" w:rsidR="00531B0D" w:rsidRDefault="00531B0D" w:rsidP="00531B0D">
      <w:pPr>
        <w:pStyle w:val="PargrafodaLista"/>
        <w:jc w:val="both"/>
        <w:rPr>
          <w:rFonts w:ascii="Bookman Old Style" w:hAnsi="Bookman Old Style"/>
          <w:b/>
          <w:lang w:val="pt-PT"/>
        </w:rPr>
      </w:pPr>
    </w:p>
    <w:p w14:paraId="688F01C5" w14:textId="312E9AB0" w:rsidR="00531B0D" w:rsidRPr="00531B0D" w:rsidRDefault="00531B0D" w:rsidP="00531B0D">
      <w:pPr>
        <w:pStyle w:val="PargrafodaLista"/>
        <w:numPr>
          <w:ilvl w:val="2"/>
          <w:numId w:val="27"/>
        </w:numPr>
        <w:jc w:val="both"/>
        <w:rPr>
          <w:rFonts w:ascii="Bookman Old Style" w:hAnsi="Bookman Old Style"/>
          <w:lang w:val="pt-PT"/>
        </w:rPr>
      </w:pPr>
      <w:r>
        <w:rPr>
          <w:rFonts w:ascii="Bookman Old Style" w:hAnsi="Bookman Old Style"/>
          <w:b/>
          <w:lang w:val="pt-PT"/>
        </w:rPr>
        <w:t xml:space="preserve"> </w:t>
      </w:r>
      <w:r w:rsidRPr="00531B0D">
        <w:rPr>
          <w:rFonts w:ascii="Bookman Old Style" w:hAnsi="Bookman Old Style"/>
          <w:lang w:val="pt-PT"/>
        </w:rPr>
        <w:t>A empresa contratada deverá assegurar que todos os serviços prestados estejam em conformidade com as normas legais e regulamentares aplicáveis, incluindo as diretrizes da Lei 14.133/21. Isso inclui a observância das normas de segurança do trabalho, saúde ocupacional, e proteção ao meio ambiente.</w:t>
      </w:r>
    </w:p>
    <w:p w14:paraId="77194B94" w14:textId="1A3699BF" w:rsidR="000F65A7" w:rsidRPr="005966CC" w:rsidRDefault="00D55CD1" w:rsidP="00D55CD1">
      <w:pPr>
        <w:pStyle w:val="PargrafodaLista"/>
        <w:tabs>
          <w:tab w:val="left" w:pos="6885"/>
        </w:tabs>
        <w:jc w:val="both"/>
        <w:rPr>
          <w:rFonts w:ascii="Bookman Old Style" w:hAnsi="Bookman Old Style"/>
          <w:lang w:val="pt-PT"/>
        </w:rPr>
      </w:pPr>
      <w:r>
        <w:rPr>
          <w:rFonts w:ascii="Bookman Old Style" w:hAnsi="Bookman Old Style"/>
          <w:lang w:val="pt-PT"/>
        </w:rPr>
        <w:tab/>
      </w:r>
    </w:p>
    <w:p w14:paraId="0477CD5E" w14:textId="79073080" w:rsidR="000F65A7" w:rsidRPr="005966CC" w:rsidRDefault="00135FB0" w:rsidP="000F65A7">
      <w:pPr>
        <w:pStyle w:val="PargrafodaLista"/>
        <w:numPr>
          <w:ilvl w:val="0"/>
          <w:numId w:val="27"/>
        </w:numPr>
        <w:jc w:val="both"/>
        <w:rPr>
          <w:rFonts w:ascii="Bookman Old Style" w:hAnsi="Bookman Old Style"/>
          <w:u w:val="single"/>
          <w:lang w:val="pt-PT"/>
        </w:rPr>
      </w:pPr>
      <w:r w:rsidRPr="005966CC">
        <w:rPr>
          <w:rFonts w:ascii="Bookman Old Style" w:hAnsi="Bookman Old Style"/>
          <w:b/>
          <w:bCs/>
          <w:u w:val="single"/>
          <w:lang w:val="pt-PT"/>
        </w:rPr>
        <w:t>ESPECIFICAÇÃO DETALHAMENTO</w:t>
      </w:r>
    </w:p>
    <w:tbl>
      <w:tblPr>
        <w:tblpPr w:leftFromText="141" w:rightFromText="141" w:vertAnchor="text" w:horzAnchor="margin" w:tblpY="171"/>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3544"/>
        <w:gridCol w:w="851"/>
        <w:gridCol w:w="850"/>
        <w:gridCol w:w="1701"/>
      </w:tblGrid>
      <w:tr w:rsidR="00463D25" w:rsidRPr="005966CC" w14:paraId="19C711E3" w14:textId="77777777" w:rsidTr="000813D2">
        <w:trPr>
          <w:trHeight w:val="273"/>
        </w:trPr>
        <w:tc>
          <w:tcPr>
            <w:tcW w:w="1129" w:type="dxa"/>
            <w:shd w:val="clear" w:color="auto" w:fill="auto"/>
          </w:tcPr>
          <w:p w14:paraId="60C46950" w14:textId="77777777" w:rsidR="00463D25" w:rsidRPr="005966CC" w:rsidRDefault="00463D25" w:rsidP="000F65A7">
            <w:pPr>
              <w:pStyle w:val="TableParagraph"/>
              <w:spacing w:before="6"/>
              <w:ind w:right="313"/>
              <w:jc w:val="right"/>
              <w:rPr>
                <w:rFonts w:ascii="Bookman Old Style" w:hAnsi="Bookman Old Style"/>
                <w:b/>
                <w:sz w:val="24"/>
                <w:szCs w:val="24"/>
              </w:rPr>
            </w:pPr>
            <w:r w:rsidRPr="005966CC">
              <w:rPr>
                <w:rFonts w:ascii="Bookman Old Style" w:hAnsi="Bookman Old Style"/>
                <w:b/>
                <w:sz w:val="24"/>
                <w:szCs w:val="24"/>
              </w:rPr>
              <w:t>ITEM</w:t>
            </w:r>
          </w:p>
        </w:tc>
        <w:tc>
          <w:tcPr>
            <w:tcW w:w="3544" w:type="dxa"/>
            <w:shd w:val="clear" w:color="auto" w:fill="auto"/>
          </w:tcPr>
          <w:p w14:paraId="6A091E24" w14:textId="77777777" w:rsidR="00463D25" w:rsidRPr="005966CC" w:rsidRDefault="00463D25" w:rsidP="000F65A7">
            <w:pPr>
              <w:pStyle w:val="TableParagraph"/>
              <w:spacing w:before="6"/>
              <w:ind w:left="67"/>
              <w:rPr>
                <w:rFonts w:ascii="Bookman Old Style" w:hAnsi="Bookman Old Style"/>
                <w:b/>
                <w:sz w:val="24"/>
                <w:szCs w:val="24"/>
              </w:rPr>
            </w:pPr>
            <w:r w:rsidRPr="005966CC">
              <w:rPr>
                <w:rFonts w:ascii="Bookman Old Style" w:hAnsi="Bookman Old Style"/>
                <w:b/>
                <w:sz w:val="24"/>
                <w:szCs w:val="24"/>
              </w:rPr>
              <w:t>DESCRIÇÃO</w:t>
            </w:r>
          </w:p>
        </w:tc>
        <w:tc>
          <w:tcPr>
            <w:tcW w:w="851" w:type="dxa"/>
            <w:shd w:val="clear" w:color="auto" w:fill="auto"/>
          </w:tcPr>
          <w:p w14:paraId="7AD6437C" w14:textId="77777777" w:rsidR="00463D25" w:rsidRPr="005966CC" w:rsidRDefault="00463D25" w:rsidP="000F65A7">
            <w:pPr>
              <w:pStyle w:val="TableParagraph"/>
              <w:spacing w:before="6"/>
              <w:ind w:left="67"/>
              <w:jc w:val="center"/>
              <w:rPr>
                <w:rFonts w:ascii="Bookman Old Style" w:hAnsi="Bookman Old Style"/>
                <w:b/>
                <w:sz w:val="24"/>
                <w:szCs w:val="24"/>
              </w:rPr>
            </w:pPr>
            <w:r w:rsidRPr="005966CC">
              <w:rPr>
                <w:rFonts w:ascii="Bookman Old Style" w:hAnsi="Bookman Old Style"/>
                <w:b/>
                <w:sz w:val="24"/>
                <w:szCs w:val="24"/>
              </w:rPr>
              <w:t>UNID.</w:t>
            </w:r>
          </w:p>
        </w:tc>
        <w:tc>
          <w:tcPr>
            <w:tcW w:w="850" w:type="dxa"/>
            <w:shd w:val="clear" w:color="auto" w:fill="auto"/>
          </w:tcPr>
          <w:p w14:paraId="08E7E848" w14:textId="77777777" w:rsidR="00463D25" w:rsidRPr="005966CC" w:rsidRDefault="00463D25" w:rsidP="000F65A7">
            <w:pPr>
              <w:pStyle w:val="TableParagraph"/>
              <w:spacing w:before="6"/>
              <w:ind w:left="67"/>
              <w:jc w:val="center"/>
              <w:rPr>
                <w:rFonts w:ascii="Bookman Old Style" w:hAnsi="Bookman Old Style"/>
                <w:b/>
                <w:sz w:val="24"/>
                <w:szCs w:val="24"/>
              </w:rPr>
            </w:pPr>
            <w:r w:rsidRPr="005966CC">
              <w:rPr>
                <w:rFonts w:ascii="Bookman Old Style" w:hAnsi="Bookman Old Style"/>
                <w:b/>
                <w:sz w:val="24"/>
                <w:szCs w:val="24"/>
              </w:rPr>
              <w:t>QTDE</w:t>
            </w:r>
          </w:p>
        </w:tc>
        <w:tc>
          <w:tcPr>
            <w:tcW w:w="1701" w:type="dxa"/>
            <w:shd w:val="clear" w:color="auto" w:fill="auto"/>
          </w:tcPr>
          <w:p w14:paraId="3C8A1EA9" w14:textId="77777777" w:rsidR="00463D25" w:rsidRPr="005966CC" w:rsidRDefault="00463D25" w:rsidP="000F65A7">
            <w:pPr>
              <w:pStyle w:val="TableParagraph"/>
              <w:spacing w:before="6"/>
              <w:ind w:left="68"/>
              <w:jc w:val="center"/>
              <w:rPr>
                <w:rFonts w:ascii="Bookman Old Style" w:hAnsi="Bookman Old Style"/>
                <w:b/>
                <w:sz w:val="24"/>
                <w:szCs w:val="24"/>
              </w:rPr>
            </w:pPr>
            <w:r w:rsidRPr="005966CC">
              <w:rPr>
                <w:rFonts w:ascii="Bookman Old Style" w:hAnsi="Bookman Old Style"/>
                <w:b/>
                <w:sz w:val="24"/>
                <w:szCs w:val="24"/>
              </w:rPr>
              <w:t>VR</w:t>
            </w:r>
            <w:r w:rsidRPr="005966CC">
              <w:rPr>
                <w:rFonts w:ascii="Bookman Old Style" w:hAnsi="Bookman Old Style"/>
                <w:b/>
                <w:spacing w:val="-2"/>
                <w:sz w:val="24"/>
                <w:szCs w:val="24"/>
              </w:rPr>
              <w:t xml:space="preserve"> </w:t>
            </w:r>
            <w:r w:rsidRPr="005966CC">
              <w:rPr>
                <w:rFonts w:ascii="Bookman Old Style" w:hAnsi="Bookman Old Style"/>
                <w:b/>
                <w:sz w:val="24"/>
                <w:szCs w:val="24"/>
              </w:rPr>
              <w:t>TOTAL</w:t>
            </w:r>
            <w:r w:rsidRPr="005966CC">
              <w:rPr>
                <w:rFonts w:ascii="Bookman Old Style" w:hAnsi="Bookman Old Style"/>
                <w:b/>
                <w:spacing w:val="-3"/>
                <w:sz w:val="24"/>
                <w:szCs w:val="24"/>
              </w:rPr>
              <w:t xml:space="preserve"> </w:t>
            </w:r>
            <w:r w:rsidRPr="005966CC">
              <w:rPr>
                <w:rFonts w:ascii="Bookman Old Style" w:hAnsi="Bookman Old Style"/>
                <w:b/>
                <w:sz w:val="24"/>
                <w:szCs w:val="24"/>
              </w:rPr>
              <w:t>R$</w:t>
            </w:r>
          </w:p>
        </w:tc>
      </w:tr>
      <w:tr w:rsidR="00463D25" w:rsidRPr="005966CC" w14:paraId="3CF9A887" w14:textId="77777777" w:rsidTr="000813D2">
        <w:trPr>
          <w:trHeight w:val="273"/>
        </w:trPr>
        <w:tc>
          <w:tcPr>
            <w:tcW w:w="1129" w:type="dxa"/>
            <w:shd w:val="clear" w:color="auto" w:fill="auto"/>
          </w:tcPr>
          <w:p w14:paraId="047EA9F1" w14:textId="7B4A3814" w:rsidR="00463D25" w:rsidRPr="005966CC" w:rsidRDefault="00463D25" w:rsidP="00531B0D">
            <w:pPr>
              <w:pStyle w:val="TableParagraph"/>
              <w:spacing w:before="6"/>
              <w:ind w:right="313"/>
              <w:jc w:val="right"/>
              <w:rPr>
                <w:rFonts w:ascii="Bookman Old Style" w:hAnsi="Bookman Old Style"/>
                <w:b/>
                <w:sz w:val="24"/>
                <w:szCs w:val="24"/>
              </w:rPr>
            </w:pPr>
            <w:r>
              <w:rPr>
                <w:rFonts w:ascii="Bookman Old Style" w:hAnsi="Bookman Old Style"/>
                <w:b/>
                <w:sz w:val="24"/>
                <w:szCs w:val="24"/>
              </w:rPr>
              <w:t>1</w:t>
            </w:r>
          </w:p>
        </w:tc>
        <w:tc>
          <w:tcPr>
            <w:tcW w:w="3544" w:type="dxa"/>
            <w:shd w:val="clear" w:color="auto" w:fill="auto"/>
          </w:tcPr>
          <w:p w14:paraId="0A4A46D0" w14:textId="107CB459" w:rsidR="00463D25" w:rsidRPr="00531B0D" w:rsidRDefault="00463D25" w:rsidP="00531B0D">
            <w:pPr>
              <w:pStyle w:val="TableParagraph"/>
              <w:spacing w:before="6"/>
              <w:ind w:left="67"/>
              <w:rPr>
                <w:rFonts w:ascii="Bookman Old Style" w:hAnsi="Bookman Old Style"/>
                <w:b/>
                <w:sz w:val="24"/>
                <w:szCs w:val="24"/>
              </w:rPr>
            </w:pPr>
            <w:r w:rsidRPr="00531B0D">
              <w:rPr>
                <w:rFonts w:ascii="Bookman Old Style" w:hAnsi="Bookman Old Style"/>
              </w:rPr>
              <w:t>ar condicionado split 60.000 btus teto marca carrier</w:t>
            </w:r>
          </w:p>
        </w:tc>
        <w:tc>
          <w:tcPr>
            <w:tcW w:w="851" w:type="dxa"/>
            <w:shd w:val="clear" w:color="auto" w:fill="auto"/>
          </w:tcPr>
          <w:p w14:paraId="5E8B5F3F" w14:textId="3C98CA6D" w:rsidR="00463D25" w:rsidRPr="00463D25" w:rsidRDefault="00463D25" w:rsidP="00531B0D">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23D1CAE1" w14:textId="01319F30" w:rsidR="00463D25" w:rsidRPr="00463D25" w:rsidRDefault="00463D25" w:rsidP="00531B0D">
            <w:pPr>
              <w:pStyle w:val="TableParagraph"/>
              <w:spacing w:before="6"/>
              <w:ind w:left="67"/>
              <w:jc w:val="center"/>
              <w:rPr>
                <w:rFonts w:ascii="Bookman Old Style" w:hAnsi="Bookman Old Style"/>
                <w:sz w:val="24"/>
                <w:szCs w:val="24"/>
              </w:rPr>
            </w:pPr>
            <w:r w:rsidRPr="00463D25">
              <w:rPr>
                <w:rFonts w:ascii="Bookman Old Style" w:hAnsi="Bookman Old Style"/>
                <w:sz w:val="24"/>
                <w:szCs w:val="24"/>
              </w:rPr>
              <w:t>01</w:t>
            </w:r>
          </w:p>
        </w:tc>
        <w:tc>
          <w:tcPr>
            <w:tcW w:w="1701" w:type="dxa"/>
            <w:shd w:val="clear" w:color="auto" w:fill="auto"/>
          </w:tcPr>
          <w:p w14:paraId="1BC3AE12" w14:textId="77777777" w:rsidR="00463D25" w:rsidRPr="005966CC" w:rsidRDefault="00463D25" w:rsidP="00531B0D">
            <w:pPr>
              <w:pStyle w:val="TableParagraph"/>
              <w:spacing w:before="6"/>
              <w:ind w:left="68"/>
              <w:jc w:val="center"/>
              <w:rPr>
                <w:rFonts w:ascii="Bookman Old Style" w:hAnsi="Bookman Old Style"/>
                <w:b/>
                <w:sz w:val="24"/>
                <w:szCs w:val="24"/>
              </w:rPr>
            </w:pPr>
          </w:p>
        </w:tc>
      </w:tr>
      <w:tr w:rsidR="00463D25" w:rsidRPr="005966CC" w14:paraId="6D6C4E72" w14:textId="77777777" w:rsidTr="000813D2">
        <w:trPr>
          <w:trHeight w:val="273"/>
        </w:trPr>
        <w:tc>
          <w:tcPr>
            <w:tcW w:w="1129" w:type="dxa"/>
            <w:shd w:val="clear" w:color="auto" w:fill="auto"/>
          </w:tcPr>
          <w:p w14:paraId="5B55D7AC" w14:textId="69564A47"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w:t>
            </w:r>
          </w:p>
        </w:tc>
        <w:tc>
          <w:tcPr>
            <w:tcW w:w="3544" w:type="dxa"/>
            <w:shd w:val="clear" w:color="auto" w:fill="auto"/>
          </w:tcPr>
          <w:p w14:paraId="073FCBA9" w14:textId="1B1F7740"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ar condicionado 7.500 btus, janela 110 v (Consul)</w:t>
            </w:r>
          </w:p>
        </w:tc>
        <w:tc>
          <w:tcPr>
            <w:tcW w:w="851" w:type="dxa"/>
            <w:shd w:val="clear" w:color="auto" w:fill="auto"/>
          </w:tcPr>
          <w:p w14:paraId="3574D4A2" w14:textId="735CE942"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E0E1434" w14:textId="67B4B386" w:rsidR="00463D25" w:rsidRPr="00463D25" w:rsidRDefault="00463D25" w:rsidP="00463D25">
            <w:pPr>
              <w:pStyle w:val="TableParagraph"/>
              <w:spacing w:before="6"/>
              <w:ind w:left="67"/>
              <w:jc w:val="center"/>
              <w:rPr>
                <w:rFonts w:ascii="Bookman Old Style" w:hAnsi="Bookman Old Style"/>
                <w:sz w:val="24"/>
                <w:szCs w:val="24"/>
              </w:rPr>
            </w:pPr>
            <w:r w:rsidRPr="00463D25">
              <w:rPr>
                <w:rFonts w:ascii="Bookman Old Style" w:hAnsi="Bookman Old Style"/>
                <w:sz w:val="24"/>
                <w:szCs w:val="24"/>
              </w:rPr>
              <w:t>01</w:t>
            </w:r>
          </w:p>
        </w:tc>
        <w:tc>
          <w:tcPr>
            <w:tcW w:w="1701" w:type="dxa"/>
            <w:shd w:val="clear" w:color="auto" w:fill="auto"/>
          </w:tcPr>
          <w:p w14:paraId="309208E7"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193499D5" w14:textId="77777777" w:rsidTr="000813D2">
        <w:trPr>
          <w:trHeight w:val="273"/>
        </w:trPr>
        <w:tc>
          <w:tcPr>
            <w:tcW w:w="1129" w:type="dxa"/>
            <w:shd w:val="clear" w:color="auto" w:fill="auto"/>
          </w:tcPr>
          <w:p w14:paraId="4F8F4790" w14:textId="2E6C7F1A"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w:t>
            </w:r>
          </w:p>
        </w:tc>
        <w:tc>
          <w:tcPr>
            <w:tcW w:w="3544" w:type="dxa"/>
            <w:shd w:val="clear" w:color="auto" w:fill="auto"/>
          </w:tcPr>
          <w:p w14:paraId="46B92C90" w14:textId="212E9F94"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ar condicionado split Springer HW Frio 12.000 btus</w:t>
            </w:r>
          </w:p>
        </w:tc>
        <w:tc>
          <w:tcPr>
            <w:tcW w:w="851" w:type="dxa"/>
            <w:shd w:val="clear" w:color="auto" w:fill="auto"/>
          </w:tcPr>
          <w:p w14:paraId="48EF7491" w14:textId="4E6D71A7"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2557B9DE" w14:textId="0F91D0CD"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A5D528B"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EF0F31E" w14:textId="77777777" w:rsidTr="000813D2">
        <w:trPr>
          <w:trHeight w:val="273"/>
        </w:trPr>
        <w:tc>
          <w:tcPr>
            <w:tcW w:w="1129" w:type="dxa"/>
            <w:shd w:val="clear" w:color="auto" w:fill="auto"/>
          </w:tcPr>
          <w:p w14:paraId="532C2F2D" w14:textId="1354E536"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4</w:t>
            </w:r>
          </w:p>
        </w:tc>
        <w:tc>
          <w:tcPr>
            <w:tcW w:w="3544" w:type="dxa"/>
            <w:shd w:val="clear" w:color="auto" w:fill="auto"/>
          </w:tcPr>
          <w:p w14:paraId="611AB1DB" w14:textId="14ACB5A1"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ar condicionado split Springer HW Frio 12.000 btus</w:t>
            </w:r>
          </w:p>
        </w:tc>
        <w:tc>
          <w:tcPr>
            <w:tcW w:w="851" w:type="dxa"/>
            <w:shd w:val="clear" w:color="auto" w:fill="auto"/>
          </w:tcPr>
          <w:p w14:paraId="5825F699" w14:textId="57ADE411"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437235D5" w14:textId="6803F08F"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DE540B9"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53685CD6" w14:textId="77777777" w:rsidTr="000813D2">
        <w:trPr>
          <w:trHeight w:val="273"/>
        </w:trPr>
        <w:tc>
          <w:tcPr>
            <w:tcW w:w="1129" w:type="dxa"/>
            <w:shd w:val="clear" w:color="auto" w:fill="auto"/>
          </w:tcPr>
          <w:p w14:paraId="4CAB8DC1" w14:textId="3AE9F726"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5</w:t>
            </w:r>
          </w:p>
        </w:tc>
        <w:tc>
          <w:tcPr>
            <w:tcW w:w="3544" w:type="dxa"/>
            <w:shd w:val="clear" w:color="auto" w:fill="auto"/>
          </w:tcPr>
          <w:p w14:paraId="6C6A065E" w14:textId="40C09231"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Ar condicionado de janela Eletrolux 7.500 Btus</w:t>
            </w:r>
          </w:p>
        </w:tc>
        <w:tc>
          <w:tcPr>
            <w:tcW w:w="851" w:type="dxa"/>
            <w:shd w:val="clear" w:color="auto" w:fill="auto"/>
          </w:tcPr>
          <w:p w14:paraId="3A833B83" w14:textId="45133632"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78ED1B4" w14:textId="7A307E9A"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F6B5352"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3010A03D" w14:textId="77777777" w:rsidTr="000813D2">
        <w:trPr>
          <w:trHeight w:val="273"/>
        </w:trPr>
        <w:tc>
          <w:tcPr>
            <w:tcW w:w="1129" w:type="dxa"/>
            <w:shd w:val="clear" w:color="auto" w:fill="auto"/>
          </w:tcPr>
          <w:p w14:paraId="65BE54E2" w14:textId="3CBB3EED"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6</w:t>
            </w:r>
          </w:p>
        </w:tc>
        <w:tc>
          <w:tcPr>
            <w:tcW w:w="3544" w:type="dxa"/>
            <w:shd w:val="clear" w:color="auto" w:fill="auto"/>
          </w:tcPr>
          <w:p w14:paraId="51CB4575" w14:textId="36B53E30"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Ar condicionado Split Teto piso 60.000 Btus Carrier</w:t>
            </w:r>
          </w:p>
        </w:tc>
        <w:tc>
          <w:tcPr>
            <w:tcW w:w="851" w:type="dxa"/>
            <w:shd w:val="clear" w:color="auto" w:fill="auto"/>
          </w:tcPr>
          <w:p w14:paraId="7E346DCB" w14:textId="0D12E3B9"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C651236" w14:textId="3175E64A"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4C90D51"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4D377A5A" w14:textId="77777777" w:rsidTr="000813D2">
        <w:trPr>
          <w:trHeight w:val="273"/>
        </w:trPr>
        <w:tc>
          <w:tcPr>
            <w:tcW w:w="1129" w:type="dxa"/>
            <w:shd w:val="clear" w:color="auto" w:fill="auto"/>
          </w:tcPr>
          <w:p w14:paraId="33D3EF7C" w14:textId="7669E6EE"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7</w:t>
            </w:r>
          </w:p>
        </w:tc>
        <w:tc>
          <w:tcPr>
            <w:tcW w:w="3544" w:type="dxa"/>
            <w:shd w:val="clear" w:color="auto" w:fill="auto"/>
          </w:tcPr>
          <w:p w14:paraId="64972CE7" w14:textId="621F8FDA"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Springer Midea HV 22.000 BTU/h</w:t>
            </w:r>
          </w:p>
        </w:tc>
        <w:tc>
          <w:tcPr>
            <w:tcW w:w="851" w:type="dxa"/>
            <w:shd w:val="clear" w:color="auto" w:fill="auto"/>
          </w:tcPr>
          <w:p w14:paraId="16A2975A" w14:textId="28B6F598"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6950DB7" w14:textId="1310609B"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5147DEB4"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479DC64B" w14:textId="77777777" w:rsidTr="000813D2">
        <w:trPr>
          <w:trHeight w:val="273"/>
        </w:trPr>
        <w:tc>
          <w:tcPr>
            <w:tcW w:w="1129" w:type="dxa"/>
            <w:shd w:val="clear" w:color="auto" w:fill="auto"/>
          </w:tcPr>
          <w:p w14:paraId="645DBC2A" w14:textId="57CD3AAF"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8</w:t>
            </w:r>
          </w:p>
        </w:tc>
        <w:tc>
          <w:tcPr>
            <w:tcW w:w="3544" w:type="dxa"/>
            <w:shd w:val="clear" w:color="auto" w:fill="auto"/>
          </w:tcPr>
          <w:p w14:paraId="7B087F8E" w14:textId="6FDE84EB"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Springer Midea HV 22.000 BTU/h</w:t>
            </w:r>
          </w:p>
        </w:tc>
        <w:tc>
          <w:tcPr>
            <w:tcW w:w="851" w:type="dxa"/>
            <w:shd w:val="clear" w:color="auto" w:fill="auto"/>
          </w:tcPr>
          <w:p w14:paraId="101264CC" w14:textId="0DF88357"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2CB1A37A" w14:textId="7656C4DD"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CE27B36"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6B1AE060" w14:textId="77777777" w:rsidTr="000813D2">
        <w:trPr>
          <w:trHeight w:val="273"/>
        </w:trPr>
        <w:tc>
          <w:tcPr>
            <w:tcW w:w="1129" w:type="dxa"/>
            <w:shd w:val="clear" w:color="auto" w:fill="auto"/>
          </w:tcPr>
          <w:p w14:paraId="0ACD18DF" w14:textId="77514016"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9</w:t>
            </w:r>
          </w:p>
        </w:tc>
        <w:tc>
          <w:tcPr>
            <w:tcW w:w="3544" w:type="dxa"/>
            <w:shd w:val="clear" w:color="auto" w:fill="auto"/>
          </w:tcPr>
          <w:p w14:paraId="793FCC85" w14:textId="469E2CB2"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Carrier PT 60.000 BTU/h</w:t>
            </w:r>
          </w:p>
        </w:tc>
        <w:tc>
          <w:tcPr>
            <w:tcW w:w="851" w:type="dxa"/>
            <w:shd w:val="clear" w:color="auto" w:fill="auto"/>
          </w:tcPr>
          <w:p w14:paraId="1F95FC49" w14:textId="11D36026"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7FC3AA2" w14:textId="79CB5914"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F953B91"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66CD21C9" w14:textId="77777777" w:rsidTr="000813D2">
        <w:trPr>
          <w:trHeight w:val="273"/>
        </w:trPr>
        <w:tc>
          <w:tcPr>
            <w:tcW w:w="1129" w:type="dxa"/>
            <w:shd w:val="clear" w:color="auto" w:fill="auto"/>
          </w:tcPr>
          <w:p w14:paraId="011EA449" w14:textId="03147725"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10</w:t>
            </w:r>
          </w:p>
        </w:tc>
        <w:tc>
          <w:tcPr>
            <w:tcW w:w="3544" w:type="dxa"/>
            <w:shd w:val="clear" w:color="auto" w:fill="auto"/>
          </w:tcPr>
          <w:p w14:paraId="0F913D18" w14:textId="3D259649"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Carrier PT 60.000 BTU/h</w:t>
            </w:r>
          </w:p>
        </w:tc>
        <w:tc>
          <w:tcPr>
            <w:tcW w:w="851" w:type="dxa"/>
            <w:shd w:val="clear" w:color="auto" w:fill="auto"/>
          </w:tcPr>
          <w:p w14:paraId="51E17A84" w14:textId="751C467A"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225F328" w14:textId="09254BC8"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CBDC221"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A51E414" w14:textId="77777777" w:rsidTr="000813D2">
        <w:trPr>
          <w:trHeight w:val="273"/>
        </w:trPr>
        <w:tc>
          <w:tcPr>
            <w:tcW w:w="1129" w:type="dxa"/>
            <w:shd w:val="clear" w:color="auto" w:fill="auto"/>
          </w:tcPr>
          <w:p w14:paraId="669605E4" w14:textId="432B7054"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11</w:t>
            </w:r>
          </w:p>
        </w:tc>
        <w:tc>
          <w:tcPr>
            <w:tcW w:w="3544" w:type="dxa"/>
            <w:shd w:val="clear" w:color="auto" w:fill="auto"/>
          </w:tcPr>
          <w:p w14:paraId="246CEEEC" w14:textId="66033E64"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02168737" w14:textId="58C8AAC2"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54DF44A" w14:textId="76D8E057"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3C226A8"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DD55762" w14:textId="77777777" w:rsidTr="000813D2">
        <w:trPr>
          <w:trHeight w:val="273"/>
        </w:trPr>
        <w:tc>
          <w:tcPr>
            <w:tcW w:w="1129" w:type="dxa"/>
            <w:shd w:val="clear" w:color="auto" w:fill="auto"/>
          </w:tcPr>
          <w:p w14:paraId="32A7C695" w14:textId="74810E99"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12</w:t>
            </w:r>
          </w:p>
        </w:tc>
        <w:tc>
          <w:tcPr>
            <w:tcW w:w="3544" w:type="dxa"/>
            <w:shd w:val="clear" w:color="auto" w:fill="auto"/>
          </w:tcPr>
          <w:p w14:paraId="697A0A95" w14:textId="257D744C"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09F4E8C6" w14:textId="254BB8CF"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1392A3F6" w14:textId="79235BA5"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782BE90"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C2DA261" w14:textId="77777777" w:rsidTr="000813D2">
        <w:trPr>
          <w:trHeight w:val="273"/>
        </w:trPr>
        <w:tc>
          <w:tcPr>
            <w:tcW w:w="1129" w:type="dxa"/>
            <w:shd w:val="clear" w:color="auto" w:fill="auto"/>
          </w:tcPr>
          <w:p w14:paraId="048DC507" w14:textId="7B419388"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13</w:t>
            </w:r>
          </w:p>
        </w:tc>
        <w:tc>
          <w:tcPr>
            <w:tcW w:w="3544" w:type="dxa"/>
            <w:shd w:val="clear" w:color="auto" w:fill="auto"/>
          </w:tcPr>
          <w:p w14:paraId="4DCC56CA" w14:textId="58E345A6"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332A5488" w14:textId="64FD98FD"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9F9B461" w14:textId="5C7FB476"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23C3E44"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3572519C" w14:textId="77777777" w:rsidTr="000813D2">
        <w:trPr>
          <w:trHeight w:val="273"/>
        </w:trPr>
        <w:tc>
          <w:tcPr>
            <w:tcW w:w="1129" w:type="dxa"/>
            <w:shd w:val="clear" w:color="auto" w:fill="auto"/>
          </w:tcPr>
          <w:p w14:paraId="4DBB1776" w14:textId="1619EA63"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14</w:t>
            </w:r>
          </w:p>
        </w:tc>
        <w:tc>
          <w:tcPr>
            <w:tcW w:w="3544" w:type="dxa"/>
            <w:shd w:val="clear" w:color="auto" w:fill="auto"/>
          </w:tcPr>
          <w:p w14:paraId="1D7FFADD" w14:textId="21F3DA6E"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51C7A077" w14:textId="6FE32029"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263C733" w14:textId="2A3B05E2"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39EFD8F"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20460053" w14:textId="77777777" w:rsidTr="000813D2">
        <w:trPr>
          <w:trHeight w:val="273"/>
        </w:trPr>
        <w:tc>
          <w:tcPr>
            <w:tcW w:w="1129" w:type="dxa"/>
            <w:shd w:val="clear" w:color="auto" w:fill="auto"/>
          </w:tcPr>
          <w:p w14:paraId="7DB18E7B" w14:textId="1DC5B1C2"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15</w:t>
            </w:r>
          </w:p>
        </w:tc>
        <w:tc>
          <w:tcPr>
            <w:tcW w:w="3544" w:type="dxa"/>
            <w:shd w:val="clear" w:color="auto" w:fill="auto"/>
          </w:tcPr>
          <w:p w14:paraId="1FB40975" w14:textId="230F81BC"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58DBA23F" w14:textId="7755C791"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CEC356E" w14:textId="355D81F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5A76F29B"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42E2574B" w14:textId="77777777" w:rsidTr="000813D2">
        <w:trPr>
          <w:trHeight w:val="273"/>
        </w:trPr>
        <w:tc>
          <w:tcPr>
            <w:tcW w:w="1129" w:type="dxa"/>
            <w:shd w:val="clear" w:color="auto" w:fill="auto"/>
          </w:tcPr>
          <w:p w14:paraId="388725BA" w14:textId="444121F0"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16</w:t>
            </w:r>
          </w:p>
        </w:tc>
        <w:tc>
          <w:tcPr>
            <w:tcW w:w="3544" w:type="dxa"/>
            <w:shd w:val="clear" w:color="auto" w:fill="auto"/>
          </w:tcPr>
          <w:p w14:paraId="33BF258A" w14:textId="24F0BF9F"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470FF839" w14:textId="30D5FD7D"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4AB27B6C" w14:textId="5F500340"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43F7E6F"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E48D64C" w14:textId="77777777" w:rsidTr="000813D2">
        <w:trPr>
          <w:trHeight w:val="273"/>
        </w:trPr>
        <w:tc>
          <w:tcPr>
            <w:tcW w:w="1129" w:type="dxa"/>
            <w:shd w:val="clear" w:color="auto" w:fill="auto"/>
          </w:tcPr>
          <w:p w14:paraId="003BB28A" w14:textId="11BFD273"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17</w:t>
            </w:r>
          </w:p>
        </w:tc>
        <w:tc>
          <w:tcPr>
            <w:tcW w:w="3544" w:type="dxa"/>
            <w:shd w:val="clear" w:color="auto" w:fill="auto"/>
          </w:tcPr>
          <w:p w14:paraId="0D3D06E4" w14:textId="42F404B0"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793E197D" w14:textId="1C6A68F9"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E64D59F" w14:textId="1B998744"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5CCD65F"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6608EECA" w14:textId="77777777" w:rsidTr="000813D2">
        <w:trPr>
          <w:trHeight w:val="273"/>
        </w:trPr>
        <w:tc>
          <w:tcPr>
            <w:tcW w:w="1129" w:type="dxa"/>
            <w:shd w:val="clear" w:color="auto" w:fill="auto"/>
          </w:tcPr>
          <w:p w14:paraId="4B520F01" w14:textId="06F94C97"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18</w:t>
            </w:r>
          </w:p>
        </w:tc>
        <w:tc>
          <w:tcPr>
            <w:tcW w:w="3544" w:type="dxa"/>
            <w:shd w:val="clear" w:color="auto" w:fill="auto"/>
          </w:tcPr>
          <w:p w14:paraId="26167AB2" w14:textId="2664AA2F"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Philco HW 30.000 BTU/h</w:t>
            </w:r>
          </w:p>
        </w:tc>
        <w:tc>
          <w:tcPr>
            <w:tcW w:w="851" w:type="dxa"/>
            <w:shd w:val="clear" w:color="auto" w:fill="auto"/>
          </w:tcPr>
          <w:p w14:paraId="476DD6A1" w14:textId="3949D3A7"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BCFC1C4" w14:textId="6BE70D73"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3856690D"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9F3700F" w14:textId="77777777" w:rsidTr="000813D2">
        <w:trPr>
          <w:trHeight w:val="273"/>
        </w:trPr>
        <w:tc>
          <w:tcPr>
            <w:tcW w:w="1129" w:type="dxa"/>
            <w:shd w:val="clear" w:color="auto" w:fill="auto"/>
          </w:tcPr>
          <w:p w14:paraId="7FBD97C4" w14:textId="24FBE2EC"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19</w:t>
            </w:r>
          </w:p>
        </w:tc>
        <w:tc>
          <w:tcPr>
            <w:tcW w:w="3544" w:type="dxa"/>
            <w:shd w:val="clear" w:color="auto" w:fill="auto"/>
          </w:tcPr>
          <w:p w14:paraId="277438FC" w14:textId="7EE1832B"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9.000 BTU/h</w:t>
            </w:r>
          </w:p>
        </w:tc>
        <w:tc>
          <w:tcPr>
            <w:tcW w:w="851" w:type="dxa"/>
            <w:shd w:val="clear" w:color="auto" w:fill="auto"/>
          </w:tcPr>
          <w:p w14:paraId="30BADBE9" w14:textId="6049742D"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0B93549C" w14:textId="19FBD523"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5CC7D997"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6BDF99B" w14:textId="77777777" w:rsidTr="000813D2">
        <w:trPr>
          <w:trHeight w:val="273"/>
        </w:trPr>
        <w:tc>
          <w:tcPr>
            <w:tcW w:w="1129" w:type="dxa"/>
            <w:shd w:val="clear" w:color="auto" w:fill="auto"/>
          </w:tcPr>
          <w:p w14:paraId="0B1EF978" w14:textId="6E3D35B3"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20</w:t>
            </w:r>
          </w:p>
        </w:tc>
        <w:tc>
          <w:tcPr>
            <w:tcW w:w="3544" w:type="dxa"/>
            <w:shd w:val="clear" w:color="auto" w:fill="auto"/>
          </w:tcPr>
          <w:p w14:paraId="3E553A8C" w14:textId="2C720E5F"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9.000 BTU/h</w:t>
            </w:r>
          </w:p>
        </w:tc>
        <w:tc>
          <w:tcPr>
            <w:tcW w:w="851" w:type="dxa"/>
            <w:shd w:val="clear" w:color="auto" w:fill="auto"/>
          </w:tcPr>
          <w:p w14:paraId="66B3F169" w14:textId="7CFAB943"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20414035" w14:textId="6D2C69F7"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45166218"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159249E7" w14:textId="77777777" w:rsidTr="000813D2">
        <w:trPr>
          <w:trHeight w:val="273"/>
        </w:trPr>
        <w:tc>
          <w:tcPr>
            <w:tcW w:w="1129" w:type="dxa"/>
            <w:shd w:val="clear" w:color="auto" w:fill="auto"/>
          </w:tcPr>
          <w:p w14:paraId="411D7358" w14:textId="3D41F62F"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21</w:t>
            </w:r>
          </w:p>
        </w:tc>
        <w:tc>
          <w:tcPr>
            <w:tcW w:w="3544" w:type="dxa"/>
            <w:shd w:val="clear" w:color="auto" w:fill="auto"/>
          </w:tcPr>
          <w:p w14:paraId="21DECE1D" w14:textId="2E9E0ED5"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9.000 BTU/h</w:t>
            </w:r>
          </w:p>
        </w:tc>
        <w:tc>
          <w:tcPr>
            <w:tcW w:w="851" w:type="dxa"/>
            <w:shd w:val="clear" w:color="auto" w:fill="auto"/>
          </w:tcPr>
          <w:p w14:paraId="7B95EB86" w14:textId="39A23427"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41796E56" w14:textId="5BEA2928"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804A747"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2BA76AA1" w14:textId="77777777" w:rsidTr="000813D2">
        <w:trPr>
          <w:trHeight w:val="273"/>
        </w:trPr>
        <w:tc>
          <w:tcPr>
            <w:tcW w:w="1129" w:type="dxa"/>
            <w:shd w:val="clear" w:color="auto" w:fill="auto"/>
          </w:tcPr>
          <w:p w14:paraId="2829E71B" w14:textId="268E411E"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lastRenderedPageBreak/>
              <w:t>22</w:t>
            </w:r>
          </w:p>
        </w:tc>
        <w:tc>
          <w:tcPr>
            <w:tcW w:w="3544" w:type="dxa"/>
            <w:shd w:val="clear" w:color="auto" w:fill="auto"/>
          </w:tcPr>
          <w:p w14:paraId="6A93B585" w14:textId="00ABBD53"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9.000 BTU/h</w:t>
            </w:r>
          </w:p>
        </w:tc>
        <w:tc>
          <w:tcPr>
            <w:tcW w:w="851" w:type="dxa"/>
            <w:shd w:val="clear" w:color="auto" w:fill="auto"/>
          </w:tcPr>
          <w:p w14:paraId="3FA7B0CB" w14:textId="1EB79CE7"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1F3630CB" w14:textId="4139CA42"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3443E4A5"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280613E4" w14:textId="77777777" w:rsidTr="000813D2">
        <w:trPr>
          <w:trHeight w:val="273"/>
        </w:trPr>
        <w:tc>
          <w:tcPr>
            <w:tcW w:w="1129" w:type="dxa"/>
            <w:shd w:val="clear" w:color="auto" w:fill="auto"/>
          </w:tcPr>
          <w:p w14:paraId="50B2706A" w14:textId="3A64DFC9"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23</w:t>
            </w:r>
          </w:p>
        </w:tc>
        <w:tc>
          <w:tcPr>
            <w:tcW w:w="3544" w:type="dxa"/>
            <w:shd w:val="clear" w:color="auto" w:fill="auto"/>
          </w:tcPr>
          <w:p w14:paraId="688F68C0" w14:textId="578AD89E"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60B26A36" w14:textId="050B1081"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7A17900" w14:textId="611120F0"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37B30A6"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3C36F47" w14:textId="77777777" w:rsidTr="000813D2">
        <w:trPr>
          <w:trHeight w:val="273"/>
        </w:trPr>
        <w:tc>
          <w:tcPr>
            <w:tcW w:w="1129" w:type="dxa"/>
            <w:shd w:val="clear" w:color="auto" w:fill="auto"/>
          </w:tcPr>
          <w:p w14:paraId="0C35E587" w14:textId="4AE9EB39"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24</w:t>
            </w:r>
          </w:p>
        </w:tc>
        <w:tc>
          <w:tcPr>
            <w:tcW w:w="3544" w:type="dxa"/>
            <w:shd w:val="clear" w:color="auto" w:fill="auto"/>
          </w:tcPr>
          <w:p w14:paraId="0AB31B67" w14:textId="04A4F979"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142EEA1B" w14:textId="1484DC63"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66D7BD50" w14:textId="692984A8"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2CD147FD"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1BD5793" w14:textId="77777777" w:rsidTr="000813D2">
        <w:trPr>
          <w:trHeight w:val="273"/>
        </w:trPr>
        <w:tc>
          <w:tcPr>
            <w:tcW w:w="1129" w:type="dxa"/>
            <w:shd w:val="clear" w:color="auto" w:fill="auto"/>
          </w:tcPr>
          <w:p w14:paraId="43B595AC" w14:textId="0AF1D54F"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25</w:t>
            </w:r>
          </w:p>
        </w:tc>
        <w:tc>
          <w:tcPr>
            <w:tcW w:w="3544" w:type="dxa"/>
            <w:shd w:val="clear" w:color="auto" w:fill="auto"/>
          </w:tcPr>
          <w:p w14:paraId="283BB723" w14:textId="48034E41"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15ED706A" w14:textId="31D65BDA"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0FE5CE9" w14:textId="3D157D57"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A531E47"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5F85473F" w14:textId="77777777" w:rsidTr="000813D2">
        <w:trPr>
          <w:trHeight w:val="273"/>
        </w:trPr>
        <w:tc>
          <w:tcPr>
            <w:tcW w:w="1129" w:type="dxa"/>
            <w:shd w:val="clear" w:color="auto" w:fill="auto"/>
          </w:tcPr>
          <w:p w14:paraId="57D54458" w14:textId="7A90E4E1"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26</w:t>
            </w:r>
          </w:p>
        </w:tc>
        <w:tc>
          <w:tcPr>
            <w:tcW w:w="3544" w:type="dxa"/>
            <w:shd w:val="clear" w:color="auto" w:fill="auto"/>
          </w:tcPr>
          <w:p w14:paraId="2BABC8AD" w14:textId="41DDEF67"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783E641E" w14:textId="078E7B03"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0C93D9D9" w14:textId="7C764ED7"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FE99852"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1E460F92" w14:textId="77777777" w:rsidTr="000813D2">
        <w:trPr>
          <w:trHeight w:val="273"/>
        </w:trPr>
        <w:tc>
          <w:tcPr>
            <w:tcW w:w="1129" w:type="dxa"/>
            <w:shd w:val="clear" w:color="auto" w:fill="auto"/>
          </w:tcPr>
          <w:p w14:paraId="170B2457" w14:textId="23A979E3"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27</w:t>
            </w:r>
          </w:p>
        </w:tc>
        <w:tc>
          <w:tcPr>
            <w:tcW w:w="3544" w:type="dxa"/>
            <w:shd w:val="clear" w:color="auto" w:fill="auto"/>
          </w:tcPr>
          <w:p w14:paraId="217DD907" w14:textId="7A360972"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73FB9697" w14:textId="0011DA24"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15CD0FC6" w14:textId="61BB7EF2"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AE780D3"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1CE92D3D" w14:textId="77777777" w:rsidTr="000813D2">
        <w:trPr>
          <w:trHeight w:val="273"/>
        </w:trPr>
        <w:tc>
          <w:tcPr>
            <w:tcW w:w="1129" w:type="dxa"/>
            <w:shd w:val="clear" w:color="auto" w:fill="auto"/>
          </w:tcPr>
          <w:p w14:paraId="00D023B1" w14:textId="37B5AD8A"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28</w:t>
            </w:r>
          </w:p>
        </w:tc>
        <w:tc>
          <w:tcPr>
            <w:tcW w:w="3544" w:type="dxa"/>
            <w:shd w:val="clear" w:color="auto" w:fill="auto"/>
          </w:tcPr>
          <w:p w14:paraId="4BF5F3FF" w14:textId="0615621D"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359E6E68" w14:textId="47EA4575"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19FE58E3" w14:textId="7101F908"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4177684D"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7C2AAE0" w14:textId="77777777" w:rsidTr="000813D2">
        <w:trPr>
          <w:trHeight w:val="273"/>
        </w:trPr>
        <w:tc>
          <w:tcPr>
            <w:tcW w:w="1129" w:type="dxa"/>
            <w:shd w:val="clear" w:color="auto" w:fill="auto"/>
          </w:tcPr>
          <w:p w14:paraId="387939C7" w14:textId="4FCF6A30"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29</w:t>
            </w:r>
          </w:p>
        </w:tc>
        <w:tc>
          <w:tcPr>
            <w:tcW w:w="3544" w:type="dxa"/>
            <w:shd w:val="clear" w:color="auto" w:fill="auto"/>
          </w:tcPr>
          <w:p w14:paraId="1DAA5F1D" w14:textId="7D61A436"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2C0F8A84" w14:textId="0177840F"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6B41BF85" w14:textId="73BB900E"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7CB9292"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43231FE8" w14:textId="77777777" w:rsidTr="000813D2">
        <w:trPr>
          <w:trHeight w:val="273"/>
        </w:trPr>
        <w:tc>
          <w:tcPr>
            <w:tcW w:w="1129" w:type="dxa"/>
            <w:shd w:val="clear" w:color="auto" w:fill="auto"/>
          </w:tcPr>
          <w:p w14:paraId="02224A4A" w14:textId="63299238" w:rsidR="00463D25" w:rsidRPr="005966CC"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30</w:t>
            </w:r>
          </w:p>
        </w:tc>
        <w:tc>
          <w:tcPr>
            <w:tcW w:w="3544" w:type="dxa"/>
            <w:shd w:val="clear" w:color="auto" w:fill="auto"/>
          </w:tcPr>
          <w:p w14:paraId="7888B68C" w14:textId="25E595DE" w:rsidR="00463D25" w:rsidRPr="00531B0D" w:rsidRDefault="00463D25" w:rsidP="00463D25">
            <w:pPr>
              <w:pStyle w:val="TableParagraph"/>
              <w:spacing w:before="6"/>
              <w:ind w:left="67"/>
              <w:rPr>
                <w:rFonts w:ascii="Bookman Old Style" w:hAnsi="Bookman Old Style"/>
                <w:b/>
                <w:sz w:val="24"/>
                <w:szCs w:val="24"/>
              </w:rPr>
            </w:pPr>
            <w:r w:rsidRPr="00531B0D">
              <w:rPr>
                <w:rFonts w:ascii="Bookman Old Style" w:hAnsi="Bookman Old Style"/>
              </w:rPr>
              <w:t>Split Agratto HW 12.000 BTU/h</w:t>
            </w:r>
          </w:p>
        </w:tc>
        <w:tc>
          <w:tcPr>
            <w:tcW w:w="851" w:type="dxa"/>
            <w:shd w:val="clear" w:color="auto" w:fill="auto"/>
          </w:tcPr>
          <w:p w14:paraId="2FD00582" w14:textId="6111D970"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5A702551" w14:textId="7D925581"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0EBDA51"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A54E9FA" w14:textId="77777777" w:rsidTr="000813D2">
        <w:trPr>
          <w:trHeight w:val="273"/>
        </w:trPr>
        <w:tc>
          <w:tcPr>
            <w:tcW w:w="1129" w:type="dxa"/>
            <w:shd w:val="clear" w:color="auto" w:fill="auto"/>
          </w:tcPr>
          <w:p w14:paraId="2B7C4228" w14:textId="35DAF9B1"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31</w:t>
            </w:r>
          </w:p>
        </w:tc>
        <w:tc>
          <w:tcPr>
            <w:tcW w:w="3544" w:type="dxa"/>
            <w:shd w:val="clear" w:color="auto" w:fill="auto"/>
          </w:tcPr>
          <w:p w14:paraId="5902C4BB" w14:textId="54462C9C"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12.000 BTU/h</w:t>
            </w:r>
          </w:p>
        </w:tc>
        <w:tc>
          <w:tcPr>
            <w:tcW w:w="851" w:type="dxa"/>
            <w:shd w:val="clear" w:color="auto" w:fill="auto"/>
          </w:tcPr>
          <w:p w14:paraId="5A422FB8" w14:textId="04CF7B0E"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82D945D" w14:textId="71E72FC5"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B4D2A1A"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C29FF39" w14:textId="77777777" w:rsidTr="000813D2">
        <w:trPr>
          <w:trHeight w:val="273"/>
        </w:trPr>
        <w:tc>
          <w:tcPr>
            <w:tcW w:w="1129" w:type="dxa"/>
            <w:shd w:val="clear" w:color="auto" w:fill="auto"/>
          </w:tcPr>
          <w:p w14:paraId="26A1276A" w14:textId="2CA9BEF6"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32</w:t>
            </w:r>
          </w:p>
        </w:tc>
        <w:tc>
          <w:tcPr>
            <w:tcW w:w="3544" w:type="dxa"/>
            <w:shd w:val="clear" w:color="auto" w:fill="auto"/>
          </w:tcPr>
          <w:p w14:paraId="0F71D046" w14:textId="232A3AC9"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12.000 BTU/h</w:t>
            </w:r>
          </w:p>
        </w:tc>
        <w:tc>
          <w:tcPr>
            <w:tcW w:w="851" w:type="dxa"/>
            <w:shd w:val="clear" w:color="auto" w:fill="auto"/>
          </w:tcPr>
          <w:p w14:paraId="1C4FBAD7" w14:textId="26B06D1A"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9BF806E" w14:textId="4D2086C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683DFB6"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60CD6480" w14:textId="77777777" w:rsidTr="000813D2">
        <w:trPr>
          <w:trHeight w:val="273"/>
        </w:trPr>
        <w:tc>
          <w:tcPr>
            <w:tcW w:w="1129" w:type="dxa"/>
            <w:shd w:val="clear" w:color="auto" w:fill="auto"/>
          </w:tcPr>
          <w:p w14:paraId="4230D75C" w14:textId="070FBE09"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33</w:t>
            </w:r>
          </w:p>
        </w:tc>
        <w:tc>
          <w:tcPr>
            <w:tcW w:w="3544" w:type="dxa"/>
            <w:shd w:val="clear" w:color="auto" w:fill="auto"/>
          </w:tcPr>
          <w:p w14:paraId="66C2AEB4" w14:textId="261DE9E4"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12.000 BTU/h</w:t>
            </w:r>
          </w:p>
        </w:tc>
        <w:tc>
          <w:tcPr>
            <w:tcW w:w="851" w:type="dxa"/>
            <w:shd w:val="clear" w:color="auto" w:fill="auto"/>
          </w:tcPr>
          <w:p w14:paraId="55B510DF" w14:textId="59564DF1"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1E5520EB" w14:textId="73DFAE5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21F57670"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5A760A4" w14:textId="77777777" w:rsidTr="000813D2">
        <w:trPr>
          <w:trHeight w:val="273"/>
        </w:trPr>
        <w:tc>
          <w:tcPr>
            <w:tcW w:w="1129" w:type="dxa"/>
            <w:shd w:val="clear" w:color="auto" w:fill="auto"/>
          </w:tcPr>
          <w:p w14:paraId="42957D15" w14:textId="01FA0A82"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34</w:t>
            </w:r>
          </w:p>
        </w:tc>
        <w:tc>
          <w:tcPr>
            <w:tcW w:w="3544" w:type="dxa"/>
            <w:shd w:val="clear" w:color="auto" w:fill="auto"/>
          </w:tcPr>
          <w:p w14:paraId="7BEC6EC2" w14:textId="64A2A47F"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12.000 BTU/h</w:t>
            </w:r>
          </w:p>
        </w:tc>
        <w:tc>
          <w:tcPr>
            <w:tcW w:w="851" w:type="dxa"/>
            <w:shd w:val="clear" w:color="auto" w:fill="auto"/>
          </w:tcPr>
          <w:p w14:paraId="38620A67" w14:textId="5EF90C09"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2435EA0F" w14:textId="67308AA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EB15F71"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177121CB" w14:textId="77777777" w:rsidTr="000813D2">
        <w:trPr>
          <w:trHeight w:val="273"/>
        </w:trPr>
        <w:tc>
          <w:tcPr>
            <w:tcW w:w="1129" w:type="dxa"/>
            <w:shd w:val="clear" w:color="auto" w:fill="auto"/>
          </w:tcPr>
          <w:p w14:paraId="313377AE" w14:textId="7071C948"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35</w:t>
            </w:r>
          </w:p>
        </w:tc>
        <w:tc>
          <w:tcPr>
            <w:tcW w:w="3544" w:type="dxa"/>
            <w:shd w:val="clear" w:color="auto" w:fill="auto"/>
          </w:tcPr>
          <w:p w14:paraId="1E830AAE" w14:textId="4E8D7FB7"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18.000 BTU/h</w:t>
            </w:r>
          </w:p>
        </w:tc>
        <w:tc>
          <w:tcPr>
            <w:tcW w:w="851" w:type="dxa"/>
            <w:shd w:val="clear" w:color="auto" w:fill="auto"/>
          </w:tcPr>
          <w:p w14:paraId="243D7F18" w14:textId="134FAE48"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664172F0" w14:textId="4C4458D3"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85B73AA"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0F13D578" w14:textId="77777777" w:rsidTr="000813D2">
        <w:trPr>
          <w:trHeight w:val="273"/>
        </w:trPr>
        <w:tc>
          <w:tcPr>
            <w:tcW w:w="1129" w:type="dxa"/>
            <w:shd w:val="clear" w:color="auto" w:fill="auto"/>
          </w:tcPr>
          <w:p w14:paraId="6A2A24D6" w14:textId="5843C7DE"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36</w:t>
            </w:r>
          </w:p>
        </w:tc>
        <w:tc>
          <w:tcPr>
            <w:tcW w:w="3544" w:type="dxa"/>
            <w:shd w:val="clear" w:color="auto" w:fill="auto"/>
          </w:tcPr>
          <w:p w14:paraId="6DD41981" w14:textId="256978AF"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18.000 BTU/h</w:t>
            </w:r>
          </w:p>
        </w:tc>
        <w:tc>
          <w:tcPr>
            <w:tcW w:w="851" w:type="dxa"/>
            <w:shd w:val="clear" w:color="auto" w:fill="auto"/>
          </w:tcPr>
          <w:p w14:paraId="7CE35C0D" w14:textId="72DDC10B"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94F5808" w14:textId="751071E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40C2DFE3"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8B54AB6" w14:textId="77777777" w:rsidTr="000813D2">
        <w:trPr>
          <w:trHeight w:val="273"/>
        </w:trPr>
        <w:tc>
          <w:tcPr>
            <w:tcW w:w="1129" w:type="dxa"/>
            <w:shd w:val="clear" w:color="auto" w:fill="auto"/>
          </w:tcPr>
          <w:p w14:paraId="06F11372" w14:textId="3B577208"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37</w:t>
            </w:r>
          </w:p>
        </w:tc>
        <w:tc>
          <w:tcPr>
            <w:tcW w:w="3544" w:type="dxa"/>
            <w:shd w:val="clear" w:color="auto" w:fill="auto"/>
          </w:tcPr>
          <w:p w14:paraId="6983AE64" w14:textId="5A4785F3"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18.000 BTU/h</w:t>
            </w:r>
          </w:p>
        </w:tc>
        <w:tc>
          <w:tcPr>
            <w:tcW w:w="851" w:type="dxa"/>
            <w:shd w:val="clear" w:color="auto" w:fill="auto"/>
          </w:tcPr>
          <w:p w14:paraId="7BC61215" w14:textId="4043A860"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8B0B513" w14:textId="12EF00FE"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A8DB068"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A23E3CE" w14:textId="77777777" w:rsidTr="000813D2">
        <w:trPr>
          <w:trHeight w:val="273"/>
        </w:trPr>
        <w:tc>
          <w:tcPr>
            <w:tcW w:w="1129" w:type="dxa"/>
            <w:shd w:val="clear" w:color="auto" w:fill="auto"/>
          </w:tcPr>
          <w:p w14:paraId="5E002C84" w14:textId="24BE6357"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38</w:t>
            </w:r>
          </w:p>
        </w:tc>
        <w:tc>
          <w:tcPr>
            <w:tcW w:w="3544" w:type="dxa"/>
            <w:shd w:val="clear" w:color="auto" w:fill="auto"/>
          </w:tcPr>
          <w:p w14:paraId="47B89C4B" w14:textId="04EA93D9"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Split Agratto HW 18.000 BTU/h</w:t>
            </w:r>
          </w:p>
        </w:tc>
        <w:tc>
          <w:tcPr>
            <w:tcW w:w="851" w:type="dxa"/>
            <w:shd w:val="clear" w:color="auto" w:fill="auto"/>
          </w:tcPr>
          <w:p w14:paraId="1050C902" w14:textId="7E9F3B92"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063C0A73" w14:textId="7605C1CC"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17D8FB0D"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27826281" w14:textId="77777777" w:rsidTr="000813D2">
        <w:trPr>
          <w:trHeight w:val="273"/>
        </w:trPr>
        <w:tc>
          <w:tcPr>
            <w:tcW w:w="1129" w:type="dxa"/>
            <w:shd w:val="clear" w:color="auto" w:fill="auto"/>
          </w:tcPr>
          <w:p w14:paraId="4DE75DFB" w14:textId="36F5D08E"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39</w:t>
            </w:r>
          </w:p>
        </w:tc>
        <w:tc>
          <w:tcPr>
            <w:tcW w:w="3544" w:type="dxa"/>
            <w:shd w:val="clear" w:color="auto" w:fill="auto"/>
          </w:tcPr>
          <w:p w14:paraId="400D41AC" w14:textId="363693C5"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aparelho de ar condicionado 12.000Btus, Consul</w:t>
            </w:r>
          </w:p>
        </w:tc>
        <w:tc>
          <w:tcPr>
            <w:tcW w:w="851" w:type="dxa"/>
            <w:shd w:val="clear" w:color="auto" w:fill="auto"/>
          </w:tcPr>
          <w:p w14:paraId="579D3501" w14:textId="3DBD41EE"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4507592E" w14:textId="55E8B1C9"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657A7FB6"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7290BE21" w14:textId="77777777" w:rsidTr="000813D2">
        <w:trPr>
          <w:trHeight w:val="273"/>
        </w:trPr>
        <w:tc>
          <w:tcPr>
            <w:tcW w:w="1129" w:type="dxa"/>
            <w:shd w:val="clear" w:color="auto" w:fill="auto"/>
          </w:tcPr>
          <w:p w14:paraId="5009AC3B" w14:textId="0F4EAA29"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40</w:t>
            </w:r>
          </w:p>
        </w:tc>
        <w:tc>
          <w:tcPr>
            <w:tcW w:w="3544" w:type="dxa"/>
            <w:shd w:val="clear" w:color="auto" w:fill="auto"/>
          </w:tcPr>
          <w:p w14:paraId="1E212435" w14:textId="66CFBF49"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aparelho de ar condicionado 12.000Btus, Consul</w:t>
            </w:r>
          </w:p>
        </w:tc>
        <w:tc>
          <w:tcPr>
            <w:tcW w:w="851" w:type="dxa"/>
            <w:shd w:val="clear" w:color="auto" w:fill="auto"/>
          </w:tcPr>
          <w:p w14:paraId="7876D7BF" w14:textId="209724E6"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023FBA12" w14:textId="5AF93D77"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4C5BA333"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321E88C0" w14:textId="77777777" w:rsidTr="000813D2">
        <w:trPr>
          <w:trHeight w:val="273"/>
        </w:trPr>
        <w:tc>
          <w:tcPr>
            <w:tcW w:w="1129" w:type="dxa"/>
            <w:shd w:val="clear" w:color="auto" w:fill="auto"/>
          </w:tcPr>
          <w:p w14:paraId="01530E3A" w14:textId="00315D54"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41</w:t>
            </w:r>
          </w:p>
        </w:tc>
        <w:tc>
          <w:tcPr>
            <w:tcW w:w="3544" w:type="dxa"/>
            <w:shd w:val="clear" w:color="auto" w:fill="auto"/>
          </w:tcPr>
          <w:p w14:paraId="6A557BF8" w14:textId="6F0895B3"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ar cond. Springer 7500 QCI078BB</w:t>
            </w:r>
          </w:p>
        </w:tc>
        <w:tc>
          <w:tcPr>
            <w:tcW w:w="851" w:type="dxa"/>
            <w:shd w:val="clear" w:color="auto" w:fill="auto"/>
          </w:tcPr>
          <w:p w14:paraId="6C81BC13" w14:textId="616F526F"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4819082F" w14:textId="26B7E915"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71F3D425"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25B87C2C" w14:textId="77777777" w:rsidTr="000813D2">
        <w:trPr>
          <w:trHeight w:val="273"/>
        </w:trPr>
        <w:tc>
          <w:tcPr>
            <w:tcW w:w="1129" w:type="dxa"/>
            <w:shd w:val="clear" w:color="auto" w:fill="auto"/>
          </w:tcPr>
          <w:p w14:paraId="58710A96" w14:textId="00D607AE"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42</w:t>
            </w:r>
          </w:p>
        </w:tc>
        <w:tc>
          <w:tcPr>
            <w:tcW w:w="3544" w:type="dxa"/>
            <w:shd w:val="clear" w:color="auto" w:fill="auto"/>
          </w:tcPr>
          <w:p w14:paraId="03AFF85C" w14:textId="3763E877"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ar condicionado split 12.000 BTUs</w:t>
            </w:r>
          </w:p>
        </w:tc>
        <w:tc>
          <w:tcPr>
            <w:tcW w:w="851" w:type="dxa"/>
            <w:shd w:val="clear" w:color="auto" w:fill="auto"/>
          </w:tcPr>
          <w:p w14:paraId="10D78910" w14:textId="06BA6616"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37B1E1A9" w14:textId="78757EDA"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F2F540F"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508E5A77" w14:textId="77777777" w:rsidTr="000813D2">
        <w:trPr>
          <w:trHeight w:val="273"/>
        </w:trPr>
        <w:tc>
          <w:tcPr>
            <w:tcW w:w="1129" w:type="dxa"/>
            <w:shd w:val="clear" w:color="auto" w:fill="auto"/>
          </w:tcPr>
          <w:p w14:paraId="31806AB8" w14:textId="2DF15F7A" w:rsidR="00463D25" w:rsidRDefault="00463D25" w:rsidP="00463D25">
            <w:pPr>
              <w:pStyle w:val="TableParagraph"/>
              <w:spacing w:before="6"/>
              <w:ind w:right="313"/>
              <w:jc w:val="right"/>
              <w:rPr>
                <w:rFonts w:ascii="Bookman Old Style" w:hAnsi="Bookman Old Style"/>
                <w:b/>
                <w:sz w:val="24"/>
                <w:szCs w:val="24"/>
              </w:rPr>
            </w:pPr>
            <w:r>
              <w:rPr>
                <w:rFonts w:ascii="Bookman Old Style" w:hAnsi="Bookman Old Style"/>
                <w:b/>
                <w:sz w:val="24"/>
                <w:szCs w:val="24"/>
              </w:rPr>
              <w:t>43</w:t>
            </w:r>
          </w:p>
        </w:tc>
        <w:tc>
          <w:tcPr>
            <w:tcW w:w="3544" w:type="dxa"/>
            <w:shd w:val="clear" w:color="auto" w:fill="auto"/>
          </w:tcPr>
          <w:p w14:paraId="268ADA4E" w14:textId="0EDA0190" w:rsidR="00463D25" w:rsidRPr="00531B0D" w:rsidRDefault="00463D25" w:rsidP="00463D25">
            <w:pPr>
              <w:pStyle w:val="TableParagraph"/>
              <w:spacing w:before="6"/>
              <w:ind w:left="67"/>
              <w:rPr>
                <w:rFonts w:ascii="Bookman Old Style" w:hAnsi="Bookman Old Style"/>
              </w:rPr>
            </w:pPr>
            <w:r w:rsidRPr="00531B0D">
              <w:rPr>
                <w:rFonts w:ascii="Bookman Old Style" w:hAnsi="Bookman Old Style"/>
              </w:rPr>
              <w:t>ar condicionado split 12.000 BTUs</w:t>
            </w:r>
          </w:p>
        </w:tc>
        <w:tc>
          <w:tcPr>
            <w:tcW w:w="851" w:type="dxa"/>
            <w:shd w:val="clear" w:color="auto" w:fill="auto"/>
          </w:tcPr>
          <w:p w14:paraId="37E5A46C" w14:textId="37EB13D6" w:rsidR="00463D25" w:rsidRPr="00463D25" w:rsidRDefault="00463D25" w:rsidP="00463D25">
            <w:pPr>
              <w:pStyle w:val="TableParagraph"/>
              <w:spacing w:before="6"/>
              <w:ind w:left="67"/>
              <w:jc w:val="center"/>
              <w:rPr>
                <w:rFonts w:ascii="Bookman Old Style" w:hAnsi="Bookman Old Style"/>
              </w:rPr>
            </w:pPr>
            <w:r w:rsidRPr="00463D25">
              <w:rPr>
                <w:rFonts w:ascii="Bookman Old Style" w:hAnsi="Bookman Old Style"/>
              </w:rPr>
              <w:t>UNID</w:t>
            </w:r>
          </w:p>
        </w:tc>
        <w:tc>
          <w:tcPr>
            <w:tcW w:w="850" w:type="dxa"/>
            <w:shd w:val="clear" w:color="auto" w:fill="auto"/>
          </w:tcPr>
          <w:p w14:paraId="7FE1A503" w14:textId="4E906230" w:rsidR="00463D25" w:rsidRPr="00463D25" w:rsidRDefault="00463D25" w:rsidP="00463D25">
            <w:pPr>
              <w:pStyle w:val="TableParagraph"/>
              <w:spacing w:before="6"/>
              <w:ind w:left="67"/>
              <w:jc w:val="center"/>
              <w:rPr>
                <w:rFonts w:ascii="Bookman Old Style" w:hAnsi="Bookman Old Style"/>
                <w:b/>
                <w:sz w:val="24"/>
                <w:szCs w:val="24"/>
              </w:rPr>
            </w:pPr>
            <w:r w:rsidRPr="00463D25">
              <w:rPr>
                <w:rFonts w:ascii="Bookman Old Style" w:hAnsi="Bookman Old Style"/>
              </w:rPr>
              <w:t>01</w:t>
            </w:r>
          </w:p>
        </w:tc>
        <w:tc>
          <w:tcPr>
            <w:tcW w:w="1701" w:type="dxa"/>
            <w:shd w:val="clear" w:color="auto" w:fill="auto"/>
          </w:tcPr>
          <w:p w14:paraId="0844C035" w14:textId="77777777" w:rsidR="00463D25" w:rsidRPr="005966CC" w:rsidRDefault="00463D25" w:rsidP="00463D25">
            <w:pPr>
              <w:pStyle w:val="TableParagraph"/>
              <w:spacing w:before="6"/>
              <w:ind w:left="68"/>
              <w:jc w:val="center"/>
              <w:rPr>
                <w:rFonts w:ascii="Bookman Old Style" w:hAnsi="Bookman Old Style"/>
                <w:b/>
                <w:sz w:val="24"/>
                <w:szCs w:val="24"/>
              </w:rPr>
            </w:pPr>
          </w:p>
        </w:tc>
      </w:tr>
      <w:tr w:rsidR="00463D25" w:rsidRPr="005966CC" w14:paraId="5DA33A37" w14:textId="77777777" w:rsidTr="000813D2">
        <w:trPr>
          <w:trHeight w:val="273"/>
        </w:trPr>
        <w:tc>
          <w:tcPr>
            <w:tcW w:w="1129" w:type="dxa"/>
            <w:shd w:val="clear" w:color="auto" w:fill="auto"/>
          </w:tcPr>
          <w:p w14:paraId="40D6A817" w14:textId="77777777" w:rsidR="00463D25" w:rsidRDefault="00463D25" w:rsidP="00463D25">
            <w:pPr>
              <w:pStyle w:val="TableParagraph"/>
              <w:spacing w:before="6"/>
              <w:ind w:right="313"/>
              <w:jc w:val="right"/>
              <w:rPr>
                <w:rFonts w:ascii="Bookman Old Style" w:hAnsi="Bookman Old Style"/>
                <w:b/>
                <w:sz w:val="24"/>
                <w:szCs w:val="24"/>
              </w:rPr>
            </w:pPr>
          </w:p>
        </w:tc>
        <w:tc>
          <w:tcPr>
            <w:tcW w:w="3544" w:type="dxa"/>
            <w:shd w:val="clear" w:color="auto" w:fill="auto"/>
          </w:tcPr>
          <w:p w14:paraId="05FB5CAA" w14:textId="77777777" w:rsidR="00463D25" w:rsidRPr="00531B0D" w:rsidRDefault="00463D25" w:rsidP="00463D25">
            <w:pPr>
              <w:pStyle w:val="TableParagraph"/>
              <w:spacing w:before="6"/>
              <w:ind w:left="67"/>
              <w:rPr>
                <w:rFonts w:ascii="Bookman Old Style" w:hAnsi="Bookman Old Style"/>
              </w:rPr>
            </w:pPr>
          </w:p>
        </w:tc>
        <w:tc>
          <w:tcPr>
            <w:tcW w:w="851" w:type="dxa"/>
            <w:shd w:val="clear" w:color="auto" w:fill="auto"/>
          </w:tcPr>
          <w:p w14:paraId="171EA53A" w14:textId="77777777" w:rsidR="00463D25" w:rsidRPr="00463D25" w:rsidRDefault="00463D25" w:rsidP="00463D25">
            <w:pPr>
              <w:pStyle w:val="TableParagraph"/>
              <w:spacing w:before="6"/>
              <w:ind w:left="67"/>
              <w:jc w:val="center"/>
              <w:rPr>
                <w:rFonts w:ascii="Bookman Old Style" w:hAnsi="Bookman Old Style"/>
              </w:rPr>
            </w:pPr>
          </w:p>
        </w:tc>
        <w:tc>
          <w:tcPr>
            <w:tcW w:w="850" w:type="dxa"/>
            <w:shd w:val="clear" w:color="auto" w:fill="auto"/>
          </w:tcPr>
          <w:p w14:paraId="0DB54FC8" w14:textId="77777777" w:rsidR="00463D25" w:rsidRPr="00463D25" w:rsidRDefault="00463D25" w:rsidP="00463D25">
            <w:pPr>
              <w:pStyle w:val="TableParagraph"/>
              <w:spacing w:before="6"/>
              <w:ind w:left="67"/>
              <w:jc w:val="center"/>
              <w:rPr>
                <w:rFonts w:ascii="Bookman Old Style" w:hAnsi="Bookman Old Style"/>
              </w:rPr>
            </w:pPr>
          </w:p>
        </w:tc>
        <w:tc>
          <w:tcPr>
            <w:tcW w:w="1701" w:type="dxa"/>
            <w:shd w:val="clear" w:color="auto" w:fill="auto"/>
          </w:tcPr>
          <w:p w14:paraId="7FC2577C" w14:textId="752D1856" w:rsidR="00463D25" w:rsidRPr="005966CC" w:rsidRDefault="00463D25" w:rsidP="000813D2">
            <w:pPr>
              <w:pStyle w:val="TableParagraph"/>
              <w:spacing w:before="6"/>
              <w:ind w:left="68"/>
              <w:jc w:val="center"/>
              <w:rPr>
                <w:rFonts w:ascii="Bookman Old Style" w:hAnsi="Bookman Old Style"/>
                <w:b/>
                <w:sz w:val="24"/>
                <w:szCs w:val="24"/>
              </w:rPr>
            </w:pPr>
            <w:r>
              <w:rPr>
                <w:rFonts w:ascii="Bookman Old Style" w:hAnsi="Bookman Old Style"/>
                <w:b/>
                <w:sz w:val="24"/>
                <w:szCs w:val="24"/>
              </w:rPr>
              <w:t>R</w:t>
            </w:r>
            <w:r w:rsidR="000813D2">
              <w:rPr>
                <w:rFonts w:ascii="Bookman Old Style" w:hAnsi="Bookman Old Style"/>
                <w:b/>
                <w:sz w:val="24"/>
                <w:szCs w:val="24"/>
              </w:rPr>
              <w:t>$</w:t>
            </w:r>
            <w:r w:rsidR="000813D2" w:rsidRPr="000813D2">
              <w:rPr>
                <w:rFonts w:ascii="Bookman Old Style" w:hAnsi="Bookman Old Style"/>
                <w:b/>
                <w:sz w:val="24"/>
                <w:szCs w:val="24"/>
              </w:rPr>
              <w:t>59.906,02</w:t>
            </w:r>
          </w:p>
        </w:tc>
      </w:tr>
    </w:tbl>
    <w:p w14:paraId="53C8B530" w14:textId="55DBC383" w:rsidR="000F65A7" w:rsidRPr="005966CC" w:rsidRDefault="000F65A7" w:rsidP="000F65A7">
      <w:pPr>
        <w:jc w:val="both"/>
        <w:rPr>
          <w:rFonts w:ascii="Bookman Old Style" w:hAnsi="Bookman Old Style"/>
          <w:u w:val="single"/>
          <w:lang w:val="pt-PT"/>
        </w:rPr>
      </w:pPr>
    </w:p>
    <w:p w14:paraId="695FC425" w14:textId="77777777" w:rsidR="00463D25" w:rsidRDefault="00463D25" w:rsidP="000F65A7">
      <w:pPr>
        <w:jc w:val="both"/>
        <w:rPr>
          <w:rFonts w:ascii="Bookman Old Style" w:hAnsi="Bookman Old Style"/>
          <w:b/>
          <w:lang w:val="pt-PT"/>
        </w:rPr>
      </w:pPr>
    </w:p>
    <w:p w14:paraId="19F4A619" w14:textId="77777777" w:rsidR="00463D25" w:rsidRDefault="00463D25" w:rsidP="000F65A7">
      <w:pPr>
        <w:jc w:val="both"/>
        <w:rPr>
          <w:rFonts w:ascii="Bookman Old Style" w:hAnsi="Bookman Old Style"/>
          <w:b/>
          <w:lang w:val="pt-PT"/>
        </w:rPr>
      </w:pPr>
    </w:p>
    <w:p w14:paraId="5994BAB6" w14:textId="77777777" w:rsidR="00463D25" w:rsidRDefault="00463D25" w:rsidP="000F65A7">
      <w:pPr>
        <w:jc w:val="both"/>
        <w:rPr>
          <w:rFonts w:ascii="Bookman Old Style" w:hAnsi="Bookman Old Style"/>
          <w:b/>
          <w:lang w:val="pt-PT"/>
        </w:rPr>
      </w:pPr>
    </w:p>
    <w:p w14:paraId="39CBC9B6" w14:textId="77777777" w:rsidR="00463D25" w:rsidRDefault="00463D25" w:rsidP="000F65A7">
      <w:pPr>
        <w:jc w:val="both"/>
        <w:rPr>
          <w:rFonts w:ascii="Bookman Old Style" w:hAnsi="Bookman Old Style"/>
          <w:b/>
          <w:lang w:val="pt-PT"/>
        </w:rPr>
      </w:pPr>
    </w:p>
    <w:p w14:paraId="5A060CAE" w14:textId="77777777" w:rsidR="00463D25" w:rsidRDefault="00463D25" w:rsidP="000F65A7">
      <w:pPr>
        <w:jc w:val="both"/>
        <w:rPr>
          <w:rFonts w:ascii="Bookman Old Style" w:hAnsi="Bookman Old Style"/>
          <w:b/>
          <w:lang w:val="pt-PT"/>
        </w:rPr>
      </w:pPr>
    </w:p>
    <w:p w14:paraId="35214694" w14:textId="77777777" w:rsidR="00463D25" w:rsidRDefault="00463D25" w:rsidP="000F65A7">
      <w:pPr>
        <w:jc w:val="both"/>
        <w:rPr>
          <w:rFonts w:ascii="Bookman Old Style" w:hAnsi="Bookman Old Style"/>
          <w:b/>
          <w:lang w:val="pt-PT"/>
        </w:rPr>
      </w:pPr>
    </w:p>
    <w:p w14:paraId="589D6DA9" w14:textId="77777777" w:rsidR="00463D25" w:rsidRDefault="00463D25" w:rsidP="000F65A7">
      <w:pPr>
        <w:jc w:val="both"/>
        <w:rPr>
          <w:rFonts w:ascii="Bookman Old Style" w:hAnsi="Bookman Old Style"/>
          <w:b/>
          <w:lang w:val="pt-PT"/>
        </w:rPr>
      </w:pPr>
    </w:p>
    <w:p w14:paraId="2A84DAB1" w14:textId="77777777" w:rsidR="00463D25" w:rsidRDefault="00463D25" w:rsidP="000F65A7">
      <w:pPr>
        <w:jc w:val="both"/>
        <w:rPr>
          <w:rFonts w:ascii="Bookman Old Style" w:hAnsi="Bookman Old Style"/>
          <w:b/>
          <w:lang w:val="pt-PT"/>
        </w:rPr>
      </w:pPr>
    </w:p>
    <w:p w14:paraId="45C67A2A" w14:textId="77777777" w:rsidR="00463D25" w:rsidRDefault="00463D25" w:rsidP="000F65A7">
      <w:pPr>
        <w:jc w:val="both"/>
        <w:rPr>
          <w:rFonts w:ascii="Bookman Old Style" w:hAnsi="Bookman Old Style"/>
          <w:b/>
          <w:lang w:val="pt-PT"/>
        </w:rPr>
      </w:pPr>
    </w:p>
    <w:p w14:paraId="6A496A22" w14:textId="77777777" w:rsidR="00463D25" w:rsidRDefault="00463D25" w:rsidP="000F65A7">
      <w:pPr>
        <w:jc w:val="both"/>
        <w:rPr>
          <w:rFonts w:ascii="Bookman Old Style" w:hAnsi="Bookman Old Style"/>
          <w:b/>
          <w:lang w:val="pt-PT"/>
        </w:rPr>
      </w:pPr>
    </w:p>
    <w:p w14:paraId="1D798221" w14:textId="77777777" w:rsidR="00463D25" w:rsidRDefault="00463D25" w:rsidP="000F65A7">
      <w:pPr>
        <w:jc w:val="both"/>
        <w:rPr>
          <w:rFonts w:ascii="Bookman Old Style" w:hAnsi="Bookman Old Style"/>
          <w:b/>
          <w:lang w:val="pt-PT"/>
        </w:rPr>
      </w:pPr>
    </w:p>
    <w:p w14:paraId="5981F56B" w14:textId="77777777" w:rsidR="00463D25" w:rsidRDefault="00463D25" w:rsidP="000F65A7">
      <w:pPr>
        <w:jc w:val="both"/>
        <w:rPr>
          <w:rFonts w:ascii="Bookman Old Style" w:hAnsi="Bookman Old Style"/>
          <w:b/>
          <w:lang w:val="pt-PT"/>
        </w:rPr>
      </w:pPr>
    </w:p>
    <w:p w14:paraId="69B0E402" w14:textId="77777777" w:rsidR="00463D25" w:rsidRDefault="00463D25" w:rsidP="000F65A7">
      <w:pPr>
        <w:jc w:val="both"/>
        <w:rPr>
          <w:rFonts w:ascii="Bookman Old Style" w:hAnsi="Bookman Old Style"/>
          <w:b/>
          <w:lang w:val="pt-PT"/>
        </w:rPr>
      </w:pPr>
    </w:p>
    <w:p w14:paraId="42280E46" w14:textId="77777777" w:rsidR="00463D25" w:rsidRDefault="00463D25" w:rsidP="000F65A7">
      <w:pPr>
        <w:jc w:val="both"/>
        <w:rPr>
          <w:rFonts w:ascii="Bookman Old Style" w:hAnsi="Bookman Old Style"/>
          <w:b/>
          <w:lang w:val="pt-PT"/>
        </w:rPr>
      </w:pPr>
    </w:p>
    <w:p w14:paraId="15B85C56" w14:textId="77777777" w:rsidR="00463D25" w:rsidRDefault="00463D25" w:rsidP="000F65A7">
      <w:pPr>
        <w:jc w:val="both"/>
        <w:rPr>
          <w:rFonts w:ascii="Bookman Old Style" w:hAnsi="Bookman Old Style"/>
          <w:b/>
          <w:lang w:val="pt-PT"/>
        </w:rPr>
      </w:pPr>
    </w:p>
    <w:p w14:paraId="5CBB1EF7" w14:textId="77777777" w:rsidR="00463D25" w:rsidRDefault="00463D25" w:rsidP="000F65A7">
      <w:pPr>
        <w:jc w:val="both"/>
        <w:rPr>
          <w:rFonts w:ascii="Bookman Old Style" w:hAnsi="Bookman Old Style"/>
          <w:b/>
          <w:lang w:val="pt-PT"/>
        </w:rPr>
      </w:pPr>
    </w:p>
    <w:p w14:paraId="119FCDC3" w14:textId="77777777" w:rsidR="00463D25" w:rsidRDefault="00463D25" w:rsidP="000F65A7">
      <w:pPr>
        <w:jc w:val="both"/>
        <w:rPr>
          <w:rFonts w:ascii="Bookman Old Style" w:hAnsi="Bookman Old Style"/>
          <w:b/>
          <w:lang w:val="pt-PT"/>
        </w:rPr>
      </w:pPr>
    </w:p>
    <w:p w14:paraId="3AA57820" w14:textId="77777777" w:rsidR="00463D25" w:rsidRDefault="00463D25" w:rsidP="000F65A7">
      <w:pPr>
        <w:jc w:val="both"/>
        <w:rPr>
          <w:rFonts w:ascii="Bookman Old Style" w:hAnsi="Bookman Old Style"/>
          <w:b/>
          <w:lang w:val="pt-PT"/>
        </w:rPr>
      </w:pPr>
    </w:p>
    <w:p w14:paraId="78FE25A2" w14:textId="77777777" w:rsidR="00463D25" w:rsidRDefault="00463D25" w:rsidP="000F65A7">
      <w:pPr>
        <w:jc w:val="both"/>
        <w:rPr>
          <w:rFonts w:ascii="Bookman Old Style" w:hAnsi="Bookman Old Style"/>
          <w:b/>
          <w:lang w:val="pt-PT"/>
        </w:rPr>
      </w:pPr>
    </w:p>
    <w:p w14:paraId="48F6B907" w14:textId="77777777" w:rsidR="00463D25" w:rsidRDefault="00463D25" w:rsidP="000F65A7">
      <w:pPr>
        <w:jc w:val="both"/>
        <w:rPr>
          <w:rFonts w:ascii="Bookman Old Style" w:hAnsi="Bookman Old Style"/>
          <w:b/>
          <w:lang w:val="pt-PT"/>
        </w:rPr>
      </w:pPr>
    </w:p>
    <w:p w14:paraId="3C252114" w14:textId="77777777" w:rsidR="00463D25" w:rsidRDefault="00463D25" w:rsidP="000F65A7">
      <w:pPr>
        <w:jc w:val="both"/>
        <w:rPr>
          <w:rFonts w:ascii="Bookman Old Style" w:hAnsi="Bookman Old Style"/>
          <w:b/>
          <w:lang w:val="pt-PT"/>
        </w:rPr>
      </w:pPr>
    </w:p>
    <w:p w14:paraId="7772C671" w14:textId="77777777" w:rsidR="00463D25" w:rsidRDefault="00463D25" w:rsidP="000F65A7">
      <w:pPr>
        <w:jc w:val="both"/>
        <w:rPr>
          <w:rFonts w:ascii="Bookman Old Style" w:hAnsi="Bookman Old Style"/>
          <w:b/>
          <w:lang w:val="pt-PT"/>
        </w:rPr>
      </w:pPr>
    </w:p>
    <w:p w14:paraId="0933D683" w14:textId="77777777" w:rsidR="00463D25" w:rsidRDefault="00463D25" w:rsidP="000F65A7">
      <w:pPr>
        <w:jc w:val="both"/>
        <w:rPr>
          <w:rFonts w:ascii="Bookman Old Style" w:hAnsi="Bookman Old Style"/>
          <w:b/>
          <w:lang w:val="pt-PT"/>
        </w:rPr>
      </w:pPr>
    </w:p>
    <w:p w14:paraId="24B92400" w14:textId="77777777" w:rsidR="00463D25" w:rsidRDefault="00463D25" w:rsidP="000F65A7">
      <w:pPr>
        <w:jc w:val="both"/>
        <w:rPr>
          <w:rFonts w:ascii="Bookman Old Style" w:hAnsi="Bookman Old Style"/>
          <w:b/>
          <w:lang w:val="pt-PT"/>
        </w:rPr>
      </w:pPr>
    </w:p>
    <w:p w14:paraId="765F5CA8" w14:textId="77777777" w:rsidR="000813D2" w:rsidRDefault="000813D2" w:rsidP="000F65A7">
      <w:pPr>
        <w:jc w:val="both"/>
        <w:rPr>
          <w:rFonts w:ascii="Bookman Old Style" w:hAnsi="Bookman Old Style"/>
          <w:b/>
          <w:lang w:val="pt-PT"/>
        </w:rPr>
      </w:pPr>
    </w:p>
    <w:p w14:paraId="43727F62" w14:textId="77777777" w:rsidR="000813D2" w:rsidRDefault="000813D2" w:rsidP="000F65A7">
      <w:pPr>
        <w:jc w:val="both"/>
        <w:rPr>
          <w:rFonts w:ascii="Bookman Old Style" w:hAnsi="Bookman Old Style"/>
          <w:b/>
          <w:lang w:val="pt-PT"/>
        </w:rPr>
      </w:pPr>
    </w:p>
    <w:p w14:paraId="1A8DB13D" w14:textId="77777777" w:rsidR="000813D2" w:rsidRDefault="000813D2" w:rsidP="000F65A7">
      <w:pPr>
        <w:jc w:val="both"/>
        <w:rPr>
          <w:rFonts w:ascii="Bookman Old Style" w:hAnsi="Bookman Old Style"/>
          <w:b/>
          <w:lang w:val="pt-PT"/>
        </w:rPr>
      </w:pPr>
    </w:p>
    <w:p w14:paraId="48D53472" w14:textId="77777777" w:rsidR="000813D2" w:rsidRDefault="000813D2" w:rsidP="000F65A7">
      <w:pPr>
        <w:jc w:val="both"/>
        <w:rPr>
          <w:rFonts w:ascii="Bookman Old Style" w:hAnsi="Bookman Old Style"/>
          <w:b/>
          <w:lang w:val="pt-PT"/>
        </w:rPr>
      </w:pPr>
    </w:p>
    <w:p w14:paraId="7C4CA99F" w14:textId="77777777" w:rsidR="000F65A7" w:rsidRDefault="000F65A7" w:rsidP="000F65A7">
      <w:pPr>
        <w:jc w:val="both"/>
        <w:rPr>
          <w:rFonts w:ascii="Bookman Old Style" w:hAnsi="Bookman Old Style"/>
          <w:bCs/>
          <w:lang w:val="pt-PT"/>
        </w:rPr>
      </w:pPr>
      <w:r w:rsidRPr="005966CC">
        <w:rPr>
          <w:rFonts w:ascii="Bookman Old Style" w:hAnsi="Bookman Old Style"/>
          <w:b/>
          <w:lang w:val="pt-PT"/>
        </w:rPr>
        <w:t>8.1.</w:t>
      </w:r>
      <w:r w:rsidRPr="005966CC">
        <w:rPr>
          <w:rFonts w:ascii="Bookman Old Style" w:hAnsi="Bookman Old Style"/>
          <w:bCs/>
          <w:lang w:val="pt-PT"/>
        </w:rPr>
        <w:t xml:space="preserve"> No valor acima estão incluidas todas as despêsas ordinárias diretas e indiretas decorrentes da execução do objeto, inclusive tribúos e./ou impostos, encargos sociais, trabalhistas, previdenciários, fiscais e comerciais incidentes, taxa de administraçâo, frete, seguro e outros necessários ao cumprimento integral do objeto da contratação;</w:t>
      </w:r>
    </w:p>
    <w:p w14:paraId="63F127E1" w14:textId="77777777" w:rsidR="00531B0D" w:rsidRPr="005966CC" w:rsidRDefault="00531B0D" w:rsidP="000F65A7">
      <w:pPr>
        <w:jc w:val="both"/>
        <w:rPr>
          <w:rFonts w:ascii="Bookman Old Style" w:hAnsi="Bookman Old Style"/>
          <w:bCs/>
          <w:lang w:val="pt-PT"/>
        </w:rPr>
      </w:pPr>
    </w:p>
    <w:p w14:paraId="5743F60C" w14:textId="66F51610" w:rsidR="000F65A7" w:rsidRPr="005966CC" w:rsidRDefault="000F65A7" w:rsidP="000F65A7">
      <w:pPr>
        <w:jc w:val="both"/>
        <w:rPr>
          <w:rFonts w:ascii="Bookman Old Style" w:hAnsi="Bookman Old Style"/>
          <w:bCs/>
          <w:lang w:val="pt-PT"/>
        </w:rPr>
      </w:pPr>
      <w:r w:rsidRPr="005966CC">
        <w:rPr>
          <w:rFonts w:ascii="Bookman Old Style" w:hAnsi="Bookman Old Style"/>
          <w:b/>
          <w:lang w:val="pt-PT"/>
        </w:rPr>
        <w:t>8.2.</w:t>
      </w:r>
      <w:r w:rsidRPr="005966CC">
        <w:rPr>
          <w:rFonts w:ascii="Bookman Old Style" w:hAnsi="Bookman Old Style"/>
          <w:bCs/>
          <w:lang w:val="pt-PT"/>
        </w:rPr>
        <w:t xml:space="preserve"> O valor acima é meramente estimativo, de forma que os pagamentos devidos ao contratado dependerão dos quantitativos efetivamente executados.</w:t>
      </w:r>
    </w:p>
    <w:p w14:paraId="2A2505C6" w14:textId="77777777" w:rsidR="000F65A7" w:rsidRPr="005966CC" w:rsidRDefault="000F65A7" w:rsidP="000F65A7">
      <w:pPr>
        <w:jc w:val="both"/>
        <w:rPr>
          <w:rFonts w:ascii="Bookman Old Style" w:hAnsi="Bookman Old Style"/>
          <w:u w:val="single"/>
          <w:lang w:val="pt-PT"/>
        </w:rPr>
      </w:pPr>
    </w:p>
    <w:p w14:paraId="76AD7C7F" w14:textId="77777777" w:rsidR="000F65A7" w:rsidRPr="000813D2" w:rsidRDefault="00F100A7" w:rsidP="00D52282">
      <w:pPr>
        <w:pStyle w:val="PargrafodaLista"/>
        <w:numPr>
          <w:ilvl w:val="0"/>
          <w:numId w:val="27"/>
        </w:numPr>
        <w:jc w:val="both"/>
        <w:rPr>
          <w:rFonts w:ascii="Bookman Old Style" w:hAnsi="Bookman Old Style"/>
          <w:u w:val="single"/>
          <w:lang w:val="pt-PT"/>
        </w:rPr>
      </w:pPr>
      <w:r w:rsidRPr="005966CC">
        <w:rPr>
          <w:rFonts w:ascii="Bookman Old Style" w:hAnsi="Bookman Old Style"/>
          <w:b/>
          <w:bCs/>
          <w:lang w:val="pt-PT"/>
        </w:rPr>
        <w:t>DA DESCRIÇÃO DA SOLUÇÃO</w:t>
      </w:r>
    </w:p>
    <w:p w14:paraId="1B0C851F" w14:textId="77777777" w:rsidR="000813D2" w:rsidRPr="005966CC" w:rsidRDefault="000813D2" w:rsidP="000813D2">
      <w:pPr>
        <w:pStyle w:val="PargrafodaLista"/>
        <w:ind w:left="675"/>
        <w:jc w:val="both"/>
        <w:rPr>
          <w:rFonts w:ascii="Bookman Old Style" w:hAnsi="Bookman Old Style"/>
          <w:u w:val="single"/>
          <w:lang w:val="pt-PT"/>
        </w:rPr>
      </w:pPr>
    </w:p>
    <w:p w14:paraId="2E13933D" w14:textId="32E780D9" w:rsidR="000F65A7" w:rsidRPr="000813D2" w:rsidRDefault="00D52282" w:rsidP="000813D2">
      <w:pPr>
        <w:pStyle w:val="PargrafodaLista"/>
        <w:numPr>
          <w:ilvl w:val="1"/>
          <w:numId w:val="30"/>
        </w:numPr>
        <w:jc w:val="both"/>
        <w:rPr>
          <w:rFonts w:ascii="Bookman Old Style" w:hAnsi="Bookman Old Style"/>
          <w:u w:val="single"/>
          <w:lang w:val="pt-PT"/>
        </w:rPr>
      </w:pPr>
      <w:r w:rsidRPr="005966CC">
        <w:rPr>
          <w:rFonts w:ascii="Bookman Old Style" w:hAnsi="Bookman Old Style"/>
          <w:bCs/>
          <w:lang w:val="pt-PT"/>
        </w:rPr>
        <w:t xml:space="preserve">A descrição da solução como um todo abrange a contratação de </w:t>
      </w:r>
      <w:r w:rsidR="00D11158" w:rsidRPr="005966CC">
        <w:rPr>
          <w:rFonts w:ascii="Bookman Old Style" w:hAnsi="Bookman Old Style"/>
          <w:bCs/>
          <w:lang w:val="pt-PT"/>
        </w:rPr>
        <w:t xml:space="preserve">empresa especializada </w:t>
      </w:r>
      <w:r w:rsidR="000813D2" w:rsidRPr="000813D2">
        <w:rPr>
          <w:rFonts w:ascii="Bookman Old Style" w:hAnsi="Bookman Old Style"/>
          <w:bCs/>
          <w:lang w:val="pt-PT"/>
        </w:rPr>
        <w:t>a prestação de serviços de manutenção preventiva e corretiva, englobando limpeza, reposição total de peças (relacionadas no item 8 deste TR), carga de gás, quando necessários. Os serviços serão convocados pela fiscalização interna do contrato</w:t>
      </w:r>
      <w:r w:rsidR="000F65A7" w:rsidRPr="005966CC">
        <w:rPr>
          <w:rFonts w:ascii="Bookman Old Style" w:hAnsi="Bookman Old Style"/>
          <w:bCs/>
          <w:lang w:val="pt-PT"/>
        </w:rPr>
        <w:t>;</w:t>
      </w:r>
    </w:p>
    <w:p w14:paraId="7646CBA3" w14:textId="77777777" w:rsidR="000813D2" w:rsidRPr="005966CC" w:rsidRDefault="000813D2" w:rsidP="000813D2">
      <w:pPr>
        <w:pStyle w:val="PargrafodaLista"/>
        <w:jc w:val="both"/>
        <w:rPr>
          <w:rFonts w:ascii="Bookman Old Style" w:hAnsi="Bookman Old Style"/>
          <w:u w:val="single"/>
          <w:lang w:val="pt-PT"/>
        </w:rPr>
      </w:pPr>
    </w:p>
    <w:p w14:paraId="21F0A415" w14:textId="5CCA6770" w:rsidR="000813D2" w:rsidRPr="000813D2" w:rsidRDefault="000813D2" w:rsidP="000813D2">
      <w:pPr>
        <w:pStyle w:val="PargrafodaLista"/>
        <w:numPr>
          <w:ilvl w:val="1"/>
          <w:numId w:val="30"/>
        </w:numPr>
        <w:rPr>
          <w:rFonts w:ascii="Bookman Old Style" w:hAnsi="Bookman Old Style"/>
          <w:bCs/>
          <w:lang w:val="pt-PT"/>
        </w:rPr>
      </w:pPr>
      <w:r w:rsidRPr="000813D2">
        <w:rPr>
          <w:rFonts w:ascii="Bookman Old Style" w:hAnsi="Bookman Old Style"/>
          <w:bCs/>
          <w:lang w:val="pt-PT"/>
        </w:rPr>
        <w:lastRenderedPageBreak/>
        <w:t>O faturamento será de acordo com os serviços executados e atestados pela f</w:t>
      </w:r>
      <w:r>
        <w:rPr>
          <w:rFonts w:ascii="Bookman Old Style" w:hAnsi="Bookman Old Style"/>
          <w:bCs/>
          <w:lang w:val="pt-PT"/>
        </w:rPr>
        <w:t>iscalização interna do contrato;</w:t>
      </w:r>
    </w:p>
    <w:p w14:paraId="0D198099" w14:textId="106BECDA" w:rsidR="000F65A7" w:rsidRPr="005966CC" w:rsidRDefault="000F65A7" w:rsidP="000813D2">
      <w:pPr>
        <w:pStyle w:val="PargrafodaLista"/>
        <w:jc w:val="both"/>
        <w:rPr>
          <w:rFonts w:ascii="Bookman Old Style" w:hAnsi="Bookman Old Style"/>
          <w:u w:val="single"/>
          <w:lang w:val="pt-PT"/>
        </w:rPr>
      </w:pPr>
    </w:p>
    <w:p w14:paraId="43420BE8" w14:textId="1DF506E1" w:rsidR="000813D2" w:rsidRDefault="000813D2" w:rsidP="000813D2">
      <w:pPr>
        <w:pStyle w:val="PargrafodaLista"/>
        <w:numPr>
          <w:ilvl w:val="1"/>
          <w:numId w:val="30"/>
        </w:numPr>
        <w:jc w:val="both"/>
        <w:rPr>
          <w:rFonts w:ascii="Bookman Old Style" w:hAnsi="Bookman Old Style"/>
          <w:bCs/>
          <w:lang w:val="pt-PT"/>
        </w:rPr>
      </w:pPr>
      <w:r w:rsidRPr="000813D2">
        <w:rPr>
          <w:rFonts w:ascii="Bookman Old Style" w:hAnsi="Bookman Old Style"/>
          <w:bCs/>
          <w:lang w:val="pt-PT"/>
        </w:rPr>
        <w:t>Sempre que ocorrer a</w:t>
      </w:r>
      <w:r>
        <w:rPr>
          <w:rFonts w:ascii="Bookman Old Style" w:hAnsi="Bookman Old Style"/>
          <w:bCs/>
          <w:lang w:val="pt-PT"/>
        </w:rPr>
        <w:t xml:space="preserve"> necessidade de troca de peças</w:t>
      </w:r>
      <w:r w:rsidRPr="000813D2">
        <w:rPr>
          <w:rFonts w:ascii="Bookman Old Style" w:hAnsi="Bookman Old Style"/>
          <w:bCs/>
          <w:lang w:val="pt-PT"/>
        </w:rPr>
        <w:t>, este serviço será de responsabilidade da CONTRATADA.</w:t>
      </w:r>
    </w:p>
    <w:p w14:paraId="38BE9F07" w14:textId="77777777" w:rsidR="000813D2" w:rsidRPr="000813D2" w:rsidRDefault="000813D2" w:rsidP="000813D2">
      <w:pPr>
        <w:pStyle w:val="PargrafodaLista"/>
        <w:rPr>
          <w:rFonts w:ascii="Bookman Old Style" w:hAnsi="Bookman Old Style"/>
          <w:bCs/>
          <w:lang w:val="pt-PT"/>
        </w:rPr>
      </w:pPr>
    </w:p>
    <w:p w14:paraId="3B2A7603" w14:textId="09CE7A8E" w:rsidR="000813D2" w:rsidRDefault="000813D2" w:rsidP="000813D2">
      <w:pPr>
        <w:pStyle w:val="PargrafodaLista"/>
        <w:numPr>
          <w:ilvl w:val="1"/>
          <w:numId w:val="30"/>
        </w:numPr>
        <w:jc w:val="both"/>
        <w:rPr>
          <w:rFonts w:ascii="Bookman Old Style" w:hAnsi="Bookman Old Style"/>
          <w:bCs/>
          <w:lang w:val="pt-PT"/>
        </w:rPr>
      </w:pPr>
      <w:r w:rsidRPr="000813D2">
        <w:rPr>
          <w:rFonts w:ascii="Bookman Old Style" w:hAnsi="Bookman Old Style"/>
          <w:bCs/>
          <w:lang w:val="pt-PT"/>
        </w:rPr>
        <w:t>A Administração justifica que a divisão do objeto desta contratação (mão de obra e</w:t>
      </w:r>
      <w:r w:rsidRPr="000813D2">
        <w:rPr>
          <w:rFonts w:ascii="Bookman Old Style" w:hAnsi="Bookman Old Style"/>
          <w:bCs/>
          <w:lang w:val="pt-PT"/>
        </w:rPr>
        <w:t xml:space="preserve"> </w:t>
      </w:r>
      <w:r w:rsidRPr="000813D2">
        <w:rPr>
          <w:rFonts w:ascii="Bookman Old Style" w:hAnsi="Bookman Old Style"/>
          <w:bCs/>
          <w:lang w:val="pt-PT"/>
        </w:rPr>
        <w:t>material) não seria vantajosa à Administração, aumentando os custos unitários, prejudicando a economia de escala, o que poderia ocasionar o não interesse na participação do certame, reduzindo a competitividade. Ainda levou em conta que a divisão do objeto poderia ocasionar o fornecimento de peças por fornecedores diferentes, dificultando o controle e a própria execução dos serviços.</w:t>
      </w:r>
    </w:p>
    <w:p w14:paraId="24B957B3" w14:textId="77777777" w:rsidR="000813D2" w:rsidRPr="000813D2" w:rsidRDefault="000813D2" w:rsidP="000813D2">
      <w:pPr>
        <w:pStyle w:val="PargrafodaLista"/>
        <w:rPr>
          <w:rFonts w:ascii="Bookman Old Style" w:hAnsi="Bookman Old Style"/>
          <w:bCs/>
          <w:lang w:val="pt-PT"/>
        </w:rPr>
      </w:pPr>
    </w:p>
    <w:p w14:paraId="4D2F255E" w14:textId="514155D6" w:rsidR="000813D2" w:rsidRPr="0042627D" w:rsidRDefault="000813D2" w:rsidP="000813D2">
      <w:pPr>
        <w:pStyle w:val="PargrafodaLista"/>
        <w:numPr>
          <w:ilvl w:val="0"/>
          <w:numId w:val="30"/>
        </w:numPr>
        <w:jc w:val="both"/>
        <w:rPr>
          <w:rFonts w:ascii="Bookman Old Style" w:hAnsi="Bookman Old Style"/>
          <w:b/>
          <w:bCs/>
          <w:u w:val="single"/>
          <w:lang w:val="pt-PT"/>
        </w:rPr>
      </w:pPr>
      <w:r w:rsidRPr="0042627D">
        <w:rPr>
          <w:rFonts w:ascii="Bookman Old Style" w:hAnsi="Bookman Old Style"/>
          <w:b/>
          <w:bCs/>
          <w:u w:val="single"/>
          <w:lang w:val="pt-PT"/>
        </w:rPr>
        <w:t>PERIODICIDADE DOS SERVIÇOS DE MANUTENÇÃO PREVENTIVA</w:t>
      </w:r>
    </w:p>
    <w:p w14:paraId="178B2EED" w14:textId="77777777" w:rsidR="0042627D" w:rsidRDefault="0042627D" w:rsidP="0042627D">
      <w:pPr>
        <w:pStyle w:val="PargrafodaLista"/>
        <w:ind w:left="450"/>
        <w:jc w:val="both"/>
        <w:rPr>
          <w:rFonts w:ascii="Bookman Old Style" w:hAnsi="Bookman Old Style"/>
          <w:b/>
          <w:bCs/>
          <w:lang w:val="pt-PT"/>
        </w:rPr>
      </w:pPr>
    </w:p>
    <w:p w14:paraId="64A19A23"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MENSAL</w:t>
      </w:r>
    </w:p>
    <w:p w14:paraId="07DDB072" w14:textId="77777777" w:rsidR="0042627D" w:rsidRPr="0042627D" w:rsidRDefault="0042627D" w:rsidP="0042627D">
      <w:pPr>
        <w:pStyle w:val="PargrafodaLista"/>
        <w:jc w:val="both"/>
        <w:rPr>
          <w:rFonts w:ascii="Bookman Old Style" w:hAnsi="Bookman Old Style"/>
          <w:bCs/>
          <w:lang w:val="pt-PT"/>
        </w:rPr>
      </w:pPr>
    </w:p>
    <w:p w14:paraId="26A31293"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Ajuste de vibrações e barulhos;</w:t>
      </w:r>
    </w:p>
    <w:p w14:paraId="590C4D6B"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Alinhamento e tensão nas correias;</w:t>
      </w:r>
    </w:p>
    <w:p w14:paraId="4802EEAB" w14:textId="77777777" w:rsidR="0042627D" w:rsidRPr="0042627D" w:rsidRDefault="0042627D" w:rsidP="0042627D">
      <w:pPr>
        <w:pStyle w:val="PargrafodaLista"/>
        <w:numPr>
          <w:ilvl w:val="1"/>
          <w:numId w:val="30"/>
        </w:numPr>
        <w:ind w:left="0" w:firstLine="0"/>
        <w:jc w:val="both"/>
        <w:rPr>
          <w:rFonts w:ascii="Bookman Old Style" w:hAnsi="Bookman Old Style"/>
          <w:bCs/>
          <w:lang w:val="pt-PT"/>
        </w:rPr>
      </w:pPr>
      <w:r w:rsidRPr="0042627D">
        <w:rPr>
          <w:rFonts w:ascii="Bookman Old Style" w:hAnsi="Bookman Old Style"/>
          <w:bCs/>
          <w:lang w:val="pt-PT"/>
        </w:rPr>
        <w:t>Conferência e reposição do gás refrigerante e de outros tipos de gases, de modo a garantir a carga térmica necessária ao rendimento otimizado dos equipamentos;</w:t>
      </w:r>
    </w:p>
    <w:p w14:paraId="338AE612"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Limpeza da serpentina do condensador refrigerado a ar;</w:t>
      </w:r>
    </w:p>
    <w:p w14:paraId="72A9131B"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Limpeza das serpentinas dos evaporadores e ventiladores;</w:t>
      </w:r>
    </w:p>
    <w:p w14:paraId="3A2203B3" w14:textId="77777777" w:rsidR="0042627D" w:rsidRPr="0042627D" w:rsidRDefault="0042627D" w:rsidP="0042627D">
      <w:pPr>
        <w:pStyle w:val="PargrafodaLista"/>
        <w:numPr>
          <w:ilvl w:val="1"/>
          <w:numId w:val="30"/>
        </w:numPr>
        <w:ind w:left="0" w:firstLine="0"/>
        <w:jc w:val="both"/>
        <w:rPr>
          <w:rFonts w:ascii="Bookman Old Style" w:hAnsi="Bookman Old Style"/>
          <w:bCs/>
          <w:lang w:val="pt-PT"/>
        </w:rPr>
      </w:pPr>
      <w:r w:rsidRPr="0042627D">
        <w:rPr>
          <w:rFonts w:ascii="Bookman Old Style" w:hAnsi="Bookman Old Style"/>
          <w:bCs/>
          <w:lang w:val="pt-PT"/>
        </w:rPr>
        <w:t>Limpeza do evaporador e do condensador através de escovação e retirada da sujeira;</w:t>
      </w:r>
    </w:p>
    <w:p w14:paraId="45F4ADFD" w14:textId="77777777" w:rsidR="0042627D" w:rsidRPr="0042627D" w:rsidRDefault="0042627D" w:rsidP="0042627D">
      <w:pPr>
        <w:pStyle w:val="PargrafodaLista"/>
        <w:numPr>
          <w:ilvl w:val="1"/>
          <w:numId w:val="30"/>
        </w:numPr>
        <w:ind w:left="0" w:firstLine="0"/>
        <w:jc w:val="both"/>
        <w:rPr>
          <w:rFonts w:ascii="Bookman Old Style" w:hAnsi="Bookman Old Style"/>
          <w:bCs/>
          <w:lang w:val="pt-PT"/>
        </w:rPr>
      </w:pPr>
      <w:r w:rsidRPr="0042627D">
        <w:rPr>
          <w:rFonts w:ascii="Bookman Old Style" w:hAnsi="Bookman Old Style"/>
          <w:bCs/>
          <w:lang w:val="pt-PT"/>
        </w:rPr>
        <w:t>Limpeza de todos os aparelhos, com a retirada e lavagem das tampas e filtros de ar;</w:t>
      </w:r>
    </w:p>
    <w:p w14:paraId="56C39315" w14:textId="77777777" w:rsidR="0042627D" w:rsidRPr="0042627D" w:rsidRDefault="0042627D" w:rsidP="0042627D">
      <w:pPr>
        <w:pStyle w:val="PargrafodaLista"/>
        <w:numPr>
          <w:ilvl w:val="1"/>
          <w:numId w:val="30"/>
        </w:numPr>
        <w:jc w:val="both"/>
        <w:rPr>
          <w:rFonts w:ascii="Bookman Old Style" w:hAnsi="Bookman Old Style"/>
          <w:bCs/>
          <w:lang w:val="pt-PT"/>
        </w:rPr>
      </w:pPr>
      <w:r w:rsidRPr="0042627D">
        <w:rPr>
          <w:rFonts w:ascii="Bookman Old Style" w:hAnsi="Bookman Old Style"/>
          <w:bCs/>
          <w:lang w:val="pt-PT"/>
        </w:rPr>
        <w:t>Limpeza dos difusores de ar;</w:t>
      </w:r>
    </w:p>
    <w:p w14:paraId="27EE741B" w14:textId="77777777"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Limpeza dos filtros de ar;</w:t>
      </w:r>
    </w:p>
    <w:p w14:paraId="01E903BB" w14:textId="77777777"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Limpeza geral dos quadros elétricos;</w:t>
      </w:r>
    </w:p>
    <w:p w14:paraId="6340E131" w14:textId="77777777" w:rsidR="0042627D" w:rsidRPr="0042627D" w:rsidRDefault="0042627D" w:rsidP="0042627D">
      <w:pPr>
        <w:pStyle w:val="PargrafodaLista"/>
        <w:numPr>
          <w:ilvl w:val="1"/>
          <w:numId w:val="30"/>
        </w:numPr>
        <w:tabs>
          <w:tab w:val="left" w:pos="426"/>
          <w:tab w:val="left" w:pos="851"/>
        </w:tabs>
        <w:ind w:left="0" w:firstLine="0"/>
        <w:jc w:val="both"/>
        <w:rPr>
          <w:rFonts w:ascii="Bookman Old Style" w:hAnsi="Bookman Old Style"/>
          <w:bCs/>
          <w:lang w:val="pt-PT"/>
        </w:rPr>
      </w:pPr>
      <w:r w:rsidRPr="0042627D">
        <w:rPr>
          <w:rFonts w:ascii="Bookman Old Style" w:hAnsi="Bookman Old Style"/>
          <w:bCs/>
          <w:lang w:val="pt-PT"/>
        </w:rPr>
        <w:t>Manutenção mecânica, elétrica e eletrônica de todas as peças e componentes inerentes ao perfeito funcionamento dos equipamentos;</w:t>
      </w:r>
    </w:p>
    <w:p w14:paraId="4B0C00D9" w14:textId="77777777"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Regulagem e ajuste mecânico de todos os componentes;</w:t>
      </w:r>
    </w:p>
    <w:p w14:paraId="268972D4" w14:textId="77777777"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Corrigir/sanar problemas de vazamentos;</w:t>
      </w:r>
    </w:p>
    <w:p w14:paraId="0206FB5F" w14:textId="77777777" w:rsidR="0042627D" w:rsidRP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Substituição, das espumas de vedação sempre que desgastadas, deterioradas, impróprias, inservíveis;</w:t>
      </w:r>
    </w:p>
    <w:p w14:paraId="60E62282" w14:textId="77777777"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Testes dos comandos elétricos, com ajuste e regulagem se necessário;</w:t>
      </w:r>
    </w:p>
    <w:p w14:paraId="77C6BB81" w14:textId="47AEA792" w:rsidR="0042627D" w:rsidRP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Verificação do aterramento dos quadros elétricos;</w:t>
      </w:r>
    </w:p>
    <w:p w14:paraId="1E143263" w14:textId="77777777" w:rsidR="0042627D" w:rsidRDefault="0042627D" w:rsidP="0042627D">
      <w:pPr>
        <w:pStyle w:val="PargrafodaLista"/>
        <w:numPr>
          <w:ilvl w:val="1"/>
          <w:numId w:val="30"/>
        </w:numPr>
        <w:tabs>
          <w:tab w:val="left" w:pos="851"/>
        </w:tabs>
        <w:jc w:val="both"/>
        <w:rPr>
          <w:rFonts w:ascii="Bookman Old Style" w:hAnsi="Bookman Old Style"/>
          <w:bCs/>
          <w:lang w:val="pt-PT"/>
        </w:rPr>
      </w:pPr>
      <w:r w:rsidRPr="0042627D">
        <w:rPr>
          <w:rFonts w:ascii="Bookman Old Style" w:hAnsi="Bookman Old Style"/>
          <w:bCs/>
          <w:lang w:val="pt-PT"/>
        </w:rPr>
        <w:t>Verificar o alinhamento e fixação das polias.</w:t>
      </w:r>
    </w:p>
    <w:p w14:paraId="363F9CFF" w14:textId="77777777" w:rsidR="0042627D" w:rsidRDefault="0042627D" w:rsidP="0042627D">
      <w:pPr>
        <w:tabs>
          <w:tab w:val="left" w:pos="851"/>
        </w:tabs>
        <w:jc w:val="both"/>
        <w:rPr>
          <w:rFonts w:ascii="Bookman Old Style" w:hAnsi="Bookman Old Style"/>
          <w:bCs/>
          <w:lang w:val="pt-PT"/>
        </w:rPr>
      </w:pPr>
    </w:p>
    <w:p w14:paraId="57B67A8C" w14:textId="77777777" w:rsidR="0042627D" w:rsidRPr="0042627D" w:rsidRDefault="0042627D" w:rsidP="0042627D">
      <w:pPr>
        <w:pStyle w:val="PargrafodaLista"/>
        <w:numPr>
          <w:ilvl w:val="0"/>
          <w:numId w:val="30"/>
        </w:numPr>
        <w:tabs>
          <w:tab w:val="left" w:pos="851"/>
        </w:tabs>
        <w:ind w:left="0" w:firstLine="0"/>
        <w:jc w:val="both"/>
        <w:rPr>
          <w:rFonts w:ascii="Bookman Old Style" w:hAnsi="Bookman Old Style"/>
          <w:b/>
          <w:bCs/>
          <w:lang w:val="pt-PT"/>
        </w:rPr>
      </w:pPr>
      <w:r w:rsidRPr="0042627D">
        <w:rPr>
          <w:rFonts w:ascii="Bookman Old Style" w:hAnsi="Bookman Old Style"/>
          <w:b/>
          <w:bCs/>
          <w:lang w:val="pt-PT"/>
        </w:rPr>
        <w:t>MATERIAIS, PEÇAS, INSUMOS, RECARGA DE GÁS, CONSIDERADOS NO VALOR FINAL DO CONTRATO, SEM ÔNUS ADICIONAL PARA A CONTRATANTE</w:t>
      </w:r>
    </w:p>
    <w:p w14:paraId="6D27AE8D" w14:textId="77777777" w:rsidR="0042627D" w:rsidRPr="0042627D" w:rsidRDefault="0042627D" w:rsidP="0042627D">
      <w:pPr>
        <w:pStyle w:val="PargrafodaLista"/>
        <w:tabs>
          <w:tab w:val="left" w:pos="851"/>
        </w:tabs>
        <w:ind w:left="450"/>
        <w:jc w:val="both"/>
        <w:rPr>
          <w:rFonts w:ascii="Bookman Old Style" w:hAnsi="Bookman Old Style"/>
          <w:b/>
          <w:bCs/>
          <w:lang w:val="pt-PT"/>
        </w:rPr>
      </w:pPr>
    </w:p>
    <w:p w14:paraId="0E8832C4" w14:textId="3BED9550"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lastRenderedPageBreak/>
        <w:t xml:space="preserve">Os materiais/peças/insumos/recarga de gás, que a empresa vencedora do certame deverá trocar/realizar, SEMPRE QUE NECESSÁRIO, sem ônus para a </w:t>
      </w:r>
      <w:r>
        <w:rPr>
          <w:rFonts w:ascii="Bookman Old Style" w:hAnsi="Bookman Old Style"/>
          <w:bCs/>
          <w:lang w:val="pt-PT"/>
        </w:rPr>
        <w:t>Câmara Municipal de Queimados</w:t>
      </w:r>
      <w:r w:rsidRPr="0042627D">
        <w:rPr>
          <w:rFonts w:ascii="Bookman Old Style" w:hAnsi="Bookman Old Style"/>
          <w:bCs/>
          <w:lang w:val="pt-PT"/>
        </w:rPr>
        <w:t xml:space="preserve"> são os seguintes: lixas, produtos anti - ferrugem, produtos de limpeza, sabão, detergentes, estopas, panos, palha de aço, espumas, solventes, querosene, fita isolante, veda rosca, colas, adesivos para tubos de PVC, colas especiais, solda (para tubulação de cobre), tinta, pilhas, baterias, anilhas, correias, polias, rolamentos, fiação elétrica, contadores, disjuntores, termostatos, relés térmicos, fusíveis, filtros de linha de líquido, filtro de ar de evaporador, visor de líquido, capacitor, isolantes das tubulações de gás, conector terminal (compressão e pressão), abraçadeiras de nylon, arruelas, pregos, pincéis, parafusos, gases (oxigênio, nitrogênio e acetileno), óleos e graxas utilizados na lubrificação de mancais, tubos de cobre e isolamento térmico utilizados para a recomposição dos sistemas, ferramentas, maquinários, equipamentos de EPI.</w:t>
      </w:r>
    </w:p>
    <w:p w14:paraId="2485E52C" w14:textId="77777777" w:rsidR="0042627D" w:rsidRPr="0042627D" w:rsidRDefault="0042627D" w:rsidP="0042627D">
      <w:pPr>
        <w:pStyle w:val="PargrafodaLista"/>
        <w:tabs>
          <w:tab w:val="left" w:pos="851"/>
        </w:tabs>
        <w:ind w:left="0"/>
        <w:jc w:val="both"/>
        <w:rPr>
          <w:rFonts w:ascii="Bookman Old Style" w:hAnsi="Bookman Old Style"/>
          <w:bCs/>
          <w:lang w:val="pt-PT"/>
        </w:rPr>
      </w:pPr>
    </w:p>
    <w:p w14:paraId="1A1054E2" w14:textId="50B3D93C"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O quantitativ</w:t>
      </w:r>
      <w:r>
        <w:rPr>
          <w:rFonts w:ascii="Bookman Old Style" w:hAnsi="Bookman Old Style"/>
          <w:bCs/>
          <w:lang w:val="pt-PT"/>
        </w:rPr>
        <w:t>o de material elencado no item 11</w:t>
      </w:r>
      <w:r w:rsidRPr="0042627D">
        <w:rPr>
          <w:rFonts w:ascii="Bookman Old Style" w:hAnsi="Bookman Old Style"/>
          <w:bCs/>
          <w:lang w:val="pt-PT"/>
        </w:rPr>
        <w:t>.1. dever</w:t>
      </w:r>
      <w:r>
        <w:rPr>
          <w:rFonts w:ascii="Bookman Old Style" w:hAnsi="Bookman Old Style"/>
          <w:bCs/>
          <w:lang w:val="pt-PT"/>
        </w:rPr>
        <w:t>á ser estimado, para prazo de 06</w:t>
      </w:r>
      <w:r w:rsidRPr="0042627D">
        <w:rPr>
          <w:rFonts w:ascii="Bookman Old Style" w:hAnsi="Bookman Old Style"/>
          <w:bCs/>
          <w:lang w:val="pt-PT"/>
        </w:rPr>
        <w:t xml:space="preserve"> meses, tempo de vigência do contrato, de acordo com o número e o estado físico real dos equipamentos, objeto da contratação, que poderá ser comprovado por meio da visita técnica, disponível aos interessados.</w:t>
      </w:r>
    </w:p>
    <w:p w14:paraId="3BDBB5B7" w14:textId="77777777" w:rsidR="0042627D" w:rsidRPr="0042627D" w:rsidRDefault="0042627D" w:rsidP="0042627D">
      <w:pPr>
        <w:pStyle w:val="PargrafodaLista"/>
        <w:rPr>
          <w:rFonts w:ascii="Bookman Old Style" w:hAnsi="Bookman Old Style"/>
          <w:bCs/>
          <w:lang w:val="pt-PT"/>
        </w:rPr>
      </w:pPr>
    </w:p>
    <w:p w14:paraId="7F95271B" w14:textId="1EFDE83B"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A substituição de peças deverá ser realizada, no prazo de até 48 (quarenta e oito) horas, contadas da efetiva constatação da CONTRATANTE da real necessidade de troca.</w:t>
      </w:r>
    </w:p>
    <w:p w14:paraId="3CA9A57C" w14:textId="77777777" w:rsidR="0042627D" w:rsidRPr="0042627D" w:rsidRDefault="0042627D" w:rsidP="0042627D">
      <w:pPr>
        <w:pStyle w:val="PargrafodaLista"/>
        <w:rPr>
          <w:rFonts w:ascii="Bookman Old Style" w:hAnsi="Bookman Old Style"/>
          <w:bCs/>
          <w:lang w:val="pt-PT"/>
        </w:rPr>
      </w:pPr>
    </w:p>
    <w:p w14:paraId="180A422E" w14:textId="2FF08A9F" w:rsidR="0042627D" w:rsidRP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Prazo superior ao definido no item anterior deverá ser justificado, e comunicado à fiscalização do contrato, que analisará caso a caso.</w:t>
      </w:r>
    </w:p>
    <w:p w14:paraId="09AF96F1" w14:textId="77777777" w:rsidR="0042627D" w:rsidRPr="0042627D" w:rsidRDefault="0042627D" w:rsidP="0042627D">
      <w:pPr>
        <w:pStyle w:val="PargrafodaLista"/>
        <w:tabs>
          <w:tab w:val="left" w:pos="851"/>
        </w:tabs>
        <w:ind w:left="450"/>
        <w:jc w:val="both"/>
        <w:rPr>
          <w:rFonts w:ascii="Bookman Old Style" w:hAnsi="Bookman Old Style"/>
          <w:bCs/>
          <w:lang w:val="pt-PT"/>
        </w:rPr>
      </w:pPr>
    </w:p>
    <w:p w14:paraId="303E54DF" w14:textId="6ADF6D4B"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A CONTRATADA deverá a todo momento justificar a necessidade de substituição de peças, devendo a troca ser aprovada pelo fiscal do contrato.</w:t>
      </w:r>
    </w:p>
    <w:p w14:paraId="4C711FB0" w14:textId="77777777" w:rsidR="0042627D" w:rsidRPr="0042627D" w:rsidRDefault="0042627D" w:rsidP="0042627D">
      <w:pPr>
        <w:pStyle w:val="PargrafodaLista"/>
        <w:rPr>
          <w:rFonts w:ascii="Bookman Old Style" w:hAnsi="Bookman Old Style"/>
          <w:bCs/>
          <w:lang w:val="pt-PT"/>
        </w:rPr>
      </w:pPr>
    </w:p>
    <w:p w14:paraId="624AC720" w14:textId="32E5D2C3"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Todas as peças/insumos/materiais a serem substituídos deverão ser novos, comprovadamente de primeira qualidade, não sendo aceitas peças recondicionadas ou reaproveitadas. Deverão ainda estar de acordo com as especificações e prazos de validade do fabricante.</w:t>
      </w:r>
    </w:p>
    <w:p w14:paraId="76F36D34" w14:textId="77777777" w:rsidR="0042627D" w:rsidRPr="0042627D" w:rsidRDefault="0042627D" w:rsidP="0042627D">
      <w:pPr>
        <w:pStyle w:val="PargrafodaLista"/>
        <w:rPr>
          <w:rFonts w:ascii="Bookman Old Style" w:hAnsi="Bookman Old Style"/>
          <w:bCs/>
          <w:lang w:val="pt-PT"/>
        </w:rPr>
      </w:pPr>
    </w:p>
    <w:p w14:paraId="69C607D7" w14:textId="77777777"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A peça substituída/trocada deverá ser entregue à CONTRATANTE, juntamente com o relatório pertinente a manutenção executada.</w:t>
      </w:r>
    </w:p>
    <w:p w14:paraId="0379911E" w14:textId="77777777" w:rsidR="0042627D" w:rsidRPr="0042627D" w:rsidRDefault="0042627D" w:rsidP="0042627D">
      <w:pPr>
        <w:pStyle w:val="PargrafodaLista"/>
        <w:rPr>
          <w:rFonts w:ascii="Bookman Old Style" w:hAnsi="Bookman Old Style"/>
          <w:bCs/>
          <w:lang w:val="pt-PT"/>
        </w:rPr>
      </w:pPr>
    </w:p>
    <w:p w14:paraId="42466120" w14:textId="46C91716" w:rsidR="0042627D" w:rsidRPr="0042627D" w:rsidRDefault="0042627D" w:rsidP="0042627D">
      <w:pPr>
        <w:pStyle w:val="PargrafodaLista"/>
        <w:numPr>
          <w:ilvl w:val="0"/>
          <w:numId w:val="30"/>
        </w:numPr>
        <w:tabs>
          <w:tab w:val="left" w:pos="851"/>
        </w:tabs>
        <w:ind w:left="0" w:firstLine="0"/>
        <w:jc w:val="both"/>
        <w:rPr>
          <w:rFonts w:ascii="Bookman Old Style" w:hAnsi="Bookman Old Style"/>
          <w:b/>
          <w:bCs/>
          <w:lang w:val="pt-PT"/>
        </w:rPr>
      </w:pPr>
      <w:r w:rsidRPr="0042627D">
        <w:rPr>
          <w:rFonts w:ascii="Bookman Old Style" w:hAnsi="Bookman Old Style"/>
          <w:b/>
          <w:bCs/>
          <w:lang w:val="pt-PT"/>
        </w:rPr>
        <w:t xml:space="preserve">PEÇAS, DE TROCA, COM ÕNUS PARA A </w:t>
      </w:r>
      <w:r>
        <w:rPr>
          <w:rFonts w:ascii="Bookman Old Style" w:hAnsi="Bookman Old Style"/>
          <w:b/>
          <w:bCs/>
          <w:lang w:val="pt-PT"/>
        </w:rPr>
        <w:t>CAMARA MUNICIPAL DE QUEIMADOS</w:t>
      </w:r>
      <w:r w:rsidRPr="0042627D">
        <w:rPr>
          <w:rFonts w:ascii="Bookman Old Style" w:hAnsi="Bookman Old Style"/>
          <w:b/>
          <w:bCs/>
          <w:lang w:val="pt-PT"/>
        </w:rPr>
        <w:t xml:space="preserve"> (mediante laudo técnico condenatório, a ser emitido pela CONTRATADA)</w:t>
      </w:r>
    </w:p>
    <w:p w14:paraId="55AF0DE0" w14:textId="77777777" w:rsidR="0042627D" w:rsidRPr="0042627D" w:rsidRDefault="0042627D" w:rsidP="0042627D">
      <w:pPr>
        <w:pStyle w:val="PargrafodaLista"/>
        <w:tabs>
          <w:tab w:val="left" w:pos="851"/>
        </w:tabs>
        <w:ind w:left="450"/>
        <w:jc w:val="both"/>
        <w:rPr>
          <w:rFonts w:ascii="Bookman Old Style" w:hAnsi="Bookman Old Style"/>
          <w:bCs/>
          <w:lang w:val="pt-PT"/>
        </w:rPr>
      </w:pPr>
    </w:p>
    <w:p w14:paraId="2108D102" w14:textId="0943FC3D" w:rsid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Compressor, motor-ventilador, motor do condensador, placa eletrônica de comando e controle remoto.</w:t>
      </w:r>
    </w:p>
    <w:p w14:paraId="5830AF0C" w14:textId="77777777" w:rsidR="0042627D" w:rsidRPr="0042627D" w:rsidRDefault="0042627D" w:rsidP="0042627D">
      <w:pPr>
        <w:pStyle w:val="PargrafodaLista"/>
        <w:rPr>
          <w:rFonts w:ascii="Bookman Old Style" w:hAnsi="Bookman Old Style"/>
          <w:bCs/>
          <w:lang w:val="pt-PT"/>
        </w:rPr>
      </w:pPr>
    </w:p>
    <w:p w14:paraId="6A46FF08" w14:textId="52DB9615" w:rsidR="0042627D" w:rsidRPr="0042627D" w:rsidRDefault="0042627D" w:rsidP="0042627D">
      <w:pPr>
        <w:pStyle w:val="PargrafodaLista"/>
        <w:numPr>
          <w:ilvl w:val="1"/>
          <w:numId w:val="30"/>
        </w:numPr>
        <w:tabs>
          <w:tab w:val="left" w:pos="851"/>
        </w:tabs>
        <w:ind w:left="0" w:firstLine="0"/>
        <w:jc w:val="both"/>
        <w:rPr>
          <w:rFonts w:ascii="Bookman Old Style" w:hAnsi="Bookman Old Style"/>
          <w:bCs/>
          <w:lang w:val="pt-PT"/>
        </w:rPr>
      </w:pPr>
      <w:r w:rsidRPr="0042627D">
        <w:rPr>
          <w:rFonts w:ascii="Bookman Old Style" w:hAnsi="Bookman Old Style"/>
          <w:bCs/>
          <w:lang w:val="pt-PT"/>
        </w:rPr>
        <w:t xml:space="preserve">Para estes itens a </w:t>
      </w:r>
      <w:r w:rsidRPr="0042627D">
        <w:rPr>
          <w:rFonts w:ascii="Bookman Old Style" w:hAnsi="Bookman Old Style"/>
          <w:bCs/>
          <w:lang w:val="pt-PT"/>
        </w:rPr>
        <w:t xml:space="preserve">Câmara </w:t>
      </w:r>
      <w:r>
        <w:rPr>
          <w:rFonts w:ascii="Bookman Old Style" w:hAnsi="Bookman Old Style"/>
          <w:bCs/>
          <w:lang w:val="pt-PT"/>
        </w:rPr>
        <w:t>Municipal</w:t>
      </w:r>
      <w:r w:rsidRPr="0042627D">
        <w:rPr>
          <w:rFonts w:ascii="Bookman Old Style" w:hAnsi="Bookman Old Style"/>
          <w:bCs/>
          <w:lang w:val="pt-PT"/>
        </w:rPr>
        <w:t xml:space="preserve"> de Queimados/RJ</w:t>
      </w:r>
      <w:r w:rsidRPr="0042627D">
        <w:rPr>
          <w:rFonts w:ascii="Bookman Old Style" w:hAnsi="Bookman Old Style"/>
          <w:bCs/>
          <w:lang w:val="pt-PT"/>
        </w:rPr>
        <w:t xml:space="preserve"> providenciará cotação no mercado com vistas ao preço mais vantajoso para a Administração.</w:t>
      </w:r>
    </w:p>
    <w:p w14:paraId="40B2D6C8" w14:textId="2057849A" w:rsidR="0042627D" w:rsidRPr="001E5BE5" w:rsidRDefault="0042627D" w:rsidP="001E5BE5">
      <w:pPr>
        <w:pStyle w:val="PargrafodaLista"/>
        <w:numPr>
          <w:ilvl w:val="1"/>
          <w:numId w:val="30"/>
        </w:numPr>
        <w:tabs>
          <w:tab w:val="left" w:pos="851"/>
        </w:tabs>
        <w:ind w:left="0" w:firstLine="0"/>
        <w:jc w:val="both"/>
        <w:rPr>
          <w:rFonts w:ascii="Bookman Old Style" w:hAnsi="Bookman Old Style"/>
          <w:bCs/>
          <w:lang w:val="pt-PT"/>
        </w:rPr>
      </w:pPr>
      <w:r w:rsidRPr="001E5BE5">
        <w:rPr>
          <w:rFonts w:ascii="Bookman Old Style" w:hAnsi="Bookman Old Style"/>
          <w:bCs/>
          <w:lang w:val="pt-PT"/>
        </w:rPr>
        <w:lastRenderedPageBreak/>
        <w:t>O serviço de troca de peças será de responsabilidade da CONTRATADA, mesmo que não adquiridas pela mesma.</w:t>
      </w:r>
    </w:p>
    <w:p w14:paraId="0B1756FF" w14:textId="77777777" w:rsidR="0042627D" w:rsidRPr="0042627D" w:rsidRDefault="0042627D" w:rsidP="0042627D">
      <w:pPr>
        <w:pStyle w:val="PargrafodaLista"/>
        <w:tabs>
          <w:tab w:val="left" w:pos="851"/>
        </w:tabs>
        <w:ind w:left="450"/>
        <w:jc w:val="both"/>
        <w:rPr>
          <w:rFonts w:ascii="Bookman Old Style" w:hAnsi="Bookman Old Style"/>
          <w:bCs/>
          <w:lang w:val="pt-PT"/>
        </w:rPr>
      </w:pPr>
    </w:p>
    <w:p w14:paraId="27E6A0AE" w14:textId="692BB0C1" w:rsidR="0042627D" w:rsidRPr="001E5BE5" w:rsidRDefault="0042627D" w:rsidP="001E5BE5">
      <w:pPr>
        <w:pStyle w:val="PargrafodaLista"/>
        <w:numPr>
          <w:ilvl w:val="1"/>
          <w:numId w:val="30"/>
        </w:numPr>
        <w:tabs>
          <w:tab w:val="left" w:pos="851"/>
        </w:tabs>
        <w:ind w:left="0" w:firstLine="0"/>
        <w:jc w:val="both"/>
        <w:rPr>
          <w:rFonts w:ascii="Bookman Old Style" w:hAnsi="Bookman Old Style"/>
          <w:bCs/>
          <w:lang w:val="pt-PT"/>
        </w:rPr>
      </w:pPr>
      <w:r w:rsidRPr="001E5BE5">
        <w:rPr>
          <w:rFonts w:ascii="Bookman Old Style" w:hAnsi="Bookman Old Style"/>
          <w:bCs/>
          <w:lang w:val="pt-PT"/>
        </w:rPr>
        <w:t>A instalação e desinstalação de aparelhos poderá ser solicitada, ocasionalmente, durante o prazo do contrato. A prestação deste serviço será com ônus para a CONTRATANTE, de acordo com valores estimados, por ocasião da entrega da Planilha de Custos pelo proponente vencedor, e aferidos, com base nos valores de mercado, quando necessário.</w:t>
      </w:r>
    </w:p>
    <w:p w14:paraId="6F113DB7" w14:textId="1A07C1C3" w:rsidR="0042627D" w:rsidRPr="0042627D" w:rsidRDefault="0042627D" w:rsidP="001E5BE5">
      <w:pPr>
        <w:pStyle w:val="PargrafodaLista"/>
        <w:tabs>
          <w:tab w:val="left" w:pos="851"/>
        </w:tabs>
        <w:ind w:left="450"/>
        <w:jc w:val="both"/>
        <w:rPr>
          <w:rFonts w:ascii="Bookman Old Style" w:hAnsi="Bookman Old Style"/>
          <w:bCs/>
          <w:lang w:val="pt-PT"/>
        </w:rPr>
      </w:pPr>
    </w:p>
    <w:p w14:paraId="0E9B15BD" w14:textId="77777777" w:rsidR="000F65A7" w:rsidRDefault="00D52282" w:rsidP="000F65A7">
      <w:pPr>
        <w:pStyle w:val="PargrafodaLista"/>
        <w:numPr>
          <w:ilvl w:val="0"/>
          <w:numId w:val="30"/>
        </w:numPr>
        <w:jc w:val="both"/>
        <w:rPr>
          <w:rFonts w:ascii="Bookman Old Style" w:hAnsi="Bookman Old Style"/>
          <w:b/>
          <w:bCs/>
          <w:u w:val="single"/>
          <w:lang w:val="pt-PT"/>
        </w:rPr>
      </w:pPr>
      <w:r w:rsidRPr="005966CC">
        <w:rPr>
          <w:rFonts w:ascii="Bookman Old Style" w:hAnsi="Bookman Old Style"/>
          <w:b/>
          <w:bCs/>
          <w:u w:val="single"/>
          <w:lang w:val="pt-PT"/>
        </w:rPr>
        <w:t xml:space="preserve"> </w:t>
      </w:r>
      <w:r w:rsidR="007962BD" w:rsidRPr="005966CC">
        <w:rPr>
          <w:rFonts w:ascii="Bookman Old Style" w:hAnsi="Bookman Old Style"/>
          <w:b/>
          <w:bCs/>
          <w:u w:val="single"/>
          <w:lang w:val="pt-PT"/>
        </w:rPr>
        <w:t xml:space="preserve"> </w:t>
      </w:r>
      <w:r w:rsidRPr="005966CC">
        <w:rPr>
          <w:rFonts w:ascii="Bookman Old Style" w:hAnsi="Bookman Old Style"/>
          <w:b/>
          <w:bCs/>
          <w:u w:val="single"/>
          <w:lang w:val="pt-PT"/>
        </w:rPr>
        <w:t>DOS REQUISITOS DA CONTRATAÇÃO</w:t>
      </w:r>
    </w:p>
    <w:p w14:paraId="2D37B533" w14:textId="77777777" w:rsidR="000813D2" w:rsidRPr="005966CC" w:rsidRDefault="000813D2" w:rsidP="000813D2">
      <w:pPr>
        <w:pStyle w:val="PargrafodaLista"/>
        <w:ind w:left="450"/>
        <w:jc w:val="both"/>
        <w:rPr>
          <w:rFonts w:ascii="Bookman Old Style" w:hAnsi="Bookman Old Style"/>
          <w:b/>
          <w:bCs/>
          <w:u w:val="single"/>
          <w:lang w:val="pt-PT"/>
        </w:rPr>
      </w:pPr>
    </w:p>
    <w:p w14:paraId="0E6EE7D3" w14:textId="1917A42C" w:rsidR="000F65A7" w:rsidRPr="001E5BE5" w:rsidRDefault="00D52282" w:rsidP="001E5BE5">
      <w:pPr>
        <w:pStyle w:val="PargrafodaLista"/>
        <w:numPr>
          <w:ilvl w:val="1"/>
          <w:numId w:val="30"/>
        </w:numPr>
        <w:ind w:left="0" w:firstLine="0"/>
        <w:jc w:val="both"/>
        <w:rPr>
          <w:rFonts w:ascii="Bookman Old Style" w:hAnsi="Bookman Old Style"/>
          <w:b/>
          <w:bCs/>
          <w:u w:val="single"/>
          <w:lang w:val="pt-PT"/>
        </w:rPr>
      </w:pPr>
      <w:r w:rsidRPr="005966CC">
        <w:rPr>
          <w:rFonts w:ascii="Bookman Old Style" w:hAnsi="Bookman Old Style"/>
          <w:bCs/>
          <w:lang w:val="pt-PT"/>
        </w:rPr>
        <w:t xml:space="preserve">Para que o objeto da contratação seja atendido, é necessário o atendimento de alguns requisitos mínimos necessários, dentre eles os de qualidade e capacidade de execução pelo contratado, nos termos do artigo 72,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000F65A7" w:rsidRPr="005966CC">
        <w:rPr>
          <w:rFonts w:ascii="Bookman Old Style" w:hAnsi="Bookman Old Style"/>
          <w:bCs/>
          <w:lang w:val="pt-PT"/>
        </w:rPr>
        <w:t>;</w:t>
      </w:r>
    </w:p>
    <w:p w14:paraId="705B2AE2" w14:textId="77777777" w:rsidR="001E5BE5" w:rsidRPr="005966CC" w:rsidRDefault="001E5BE5" w:rsidP="001E5BE5">
      <w:pPr>
        <w:pStyle w:val="PargrafodaLista"/>
        <w:jc w:val="both"/>
        <w:rPr>
          <w:rFonts w:ascii="Bookman Old Style" w:hAnsi="Bookman Old Style"/>
          <w:b/>
          <w:bCs/>
          <w:u w:val="single"/>
          <w:lang w:val="pt-PT"/>
        </w:rPr>
      </w:pPr>
    </w:p>
    <w:p w14:paraId="120CC241" w14:textId="27F9B506" w:rsidR="005966CC" w:rsidRPr="001E5BE5" w:rsidRDefault="00D52282" w:rsidP="001E5BE5">
      <w:pPr>
        <w:pStyle w:val="PargrafodaLista"/>
        <w:numPr>
          <w:ilvl w:val="1"/>
          <w:numId w:val="30"/>
        </w:numPr>
        <w:ind w:left="0" w:firstLine="0"/>
        <w:jc w:val="both"/>
        <w:rPr>
          <w:rFonts w:ascii="Bookman Old Style" w:hAnsi="Bookman Old Style"/>
          <w:b/>
          <w:bCs/>
          <w:u w:val="single"/>
          <w:lang w:val="pt-PT"/>
        </w:rPr>
      </w:pPr>
      <w:r w:rsidRPr="005966CC">
        <w:rPr>
          <w:rFonts w:ascii="Bookman Old Style" w:hAnsi="Bookman Old Style"/>
          <w:bCs/>
          <w:lang w:val="pt-PT"/>
        </w:rPr>
        <w:t xml:space="preserve">Será exigido, conforme artigo 62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bCs/>
          <w:lang w:val="pt-PT"/>
        </w:rPr>
        <w:t>, documentos referentes a habilitação jurídica (premissa do artigo 66), habilitação técnica (rol do artigo 67), habilitação fiscal, social e trabalhista (artigo 68) habilitação econômico-financeira (rol do artigo 69), todos da mesma legislação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bCs/>
          <w:lang w:val="pt-PT"/>
        </w:rPr>
        <w:t>)</w:t>
      </w:r>
      <w:r w:rsidR="005966CC" w:rsidRPr="005966CC">
        <w:rPr>
          <w:rFonts w:ascii="Bookman Old Style" w:hAnsi="Bookman Old Style"/>
          <w:bCs/>
          <w:lang w:val="pt-PT"/>
        </w:rPr>
        <w:t>;</w:t>
      </w:r>
    </w:p>
    <w:p w14:paraId="5616B34D" w14:textId="77777777" w:rsidR="001E5BE5" w:rsidRPr="001E5BE5" w:rsidRDefault="001E5BE5" w:rsidP="001E5BE5">
      <w:pPr>
        <w:pStyle w:val="PargrafodaLista"/>
        <w:rPr>
          <w:rFonts w:ascii="Bookman Old Style" w:hAnsi="Bookman Old Style"/>
          <w:b/>
          <w:bCs/>
          <w:u w:val="single"/>
          <w:lang w:val="pt-PT"/>
        </w:rPr>
      </w:pPr>
    </w:p>
    <w:p w14:paraId="6BF5696D" w14:textId="77777777" w:rsidR="005966CC" w:rsidRPr="001E5BE5" w:rsidRDefault="00D52282" w:rsidP="001E5BE5">
      <w:pPr>
        <w:pStyle w:val="PargrafodaLista"/>
        <w:numPr>
          <w:ilvl w:val="1"/>
          <w:numId w:val="30"/>
        </w:numPr>
        <w:jc w:val="both"/>
        <w:rPr>
          <w:rFonts w:ascii="Bookman Old Style" w:hAnsi="Bookman Old Style"/>
          <w:b/>
          <w:bCs/>
          <w:u w:val="single"/>
          <w:lang w:val="pt-PT"/>
        </w:rPr>
      </w:pPr>
      <w:r w:rsidRPr="005966CC">
        <w:rPr>
          <w:rFonts w:ascii="Bookman Old Style" w:hAnsi="Bookman Old Style"/>
          <w:bCs/>
          <w:lang w:val="pt-PT"/>
        </w:rPr>
        <w:t>Sendo assim, os documentos exigidos serão:</w:t>
      </w:r>
    </w:p>
    <w:p w14:paraId="7A7BCBD2" w14:textId="77777777" w:rsidR="001E5BE5" w:rsidRPr="001E5BE5" w:rsidRDefault="001E5BE5" w:rsidP="001E5BE5">
      <w:pPr>
        <w:pStyle w:val="PargrafodaLista"/>
        <w:rPr>
          <w:rFonts w:ascii="Bookman Old Style" w:hAnsi="Bookman Old Style"/>
          <w:b/>
          <w:bCs/>
          <w:u w:val="single"/>
          <w:lang w:val="pt-PT"/>
        </w:rPr>
      </w:pPr>
    </w:p>
    <w:p w14:paraId="4CC03E0A"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Contrato social da empresa (todas as alterações ou última consolidação);</w:t>
      </w:r>
    </w:p>
    <w:p w14:paraId="146923A4"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Documento de Identificação dos sócios da empresa;</w:t>
      </w:r>
    </w:p>
    <w:p w14:paraId="16A2B5FB"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Prova de inscrição no Cadastro Nacional da Pessoa Jurídica (CNPJ);</w:t>
      </w:r>
    </w:p>
    <w:p w14:paraId="3300501E"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Prova de inscrição no cadastro de contribuintes estadual e/ou municipal</w:t>
      </w:r>
      <w:r w:rsidR="005966CC" w:rsidRPr="005966CC">
        <w:rPr>
          <w:rFonts w:ascii="Bookman Old Style" w:hAnsi="Bookman Old Style"/>
          <w:bCs/>
          <w:lang w:val="pt-PT"/>
        </w:rPr>
        <w:t>;</w:t>
      </w:r>
    </w:p>
    <w:p w14:paraId="177ACCB3"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Regularidade perante a Fazenda Municipal;</w:t>
      </w:r>
    </w:p>
    <w:p w14:paraId="2175D1EE"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Regularidade perante a Fazenda Estadual;</w:t>
      </w:r>
    </w:p>
    <w:p w14:paraId="2FE91462"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Regularidade perante a Fazenda Federal;</w:t>
      </w:r>
    </w:p>
    <w:p w14:paraId="70587166" w14:textId="76831F4D"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 xml:space="preserve">Regularidade </w:t>
      </w:r>
      <w:r w:rsidRPr="00643EE8">
        <w:rPr>
          <w:rFonts w:ascii="Bookman Old Style" w:hAnsi="Bookman Old Style"/>
          <w:bCs/>
          <w:lang w:val="pt-PT"/>
        </w:rPr>
        <w:t>perante a</w:t>
      </w:r>
      <w:r w:rsidR="005966CC" w:rsidRPr="00643EE8">
        <w:rPr>
          <w:rFonts w:ascii="Bookman Old Style" w:hAnsi="Bookman Old Style"/>
          <w:bCs/>
          <w:lang w:val="pt-PT"/>
        </w:rPr>
        <w:t>o FGTS</w:t>
      </w:r>
      <w:r w:rsidRPr="00643EE8">
        <w:rPr>
          <w:rFonts w:ascii="Bookman Old Style" w:hAnsi="Bookman Old Style"/>
          <w:bCs/>
          <w:lang w:val="pt-PT"/>
        </w:rPr>
        <w:t>;</w:t>
      </w:r>
    </w:p>
    <w:p w14:paraId="5715C74C" w14:textId="77777777" w:rsidR="005966CC" w:rsidRPr="005966CC" w:rsidRDefault="00D52282" w:rsidP="001E5BE5">
      <w:pPr>
        <w:pStyle w:val="PargrafodaLista"/>
        <w:numPr>
          <w:ilvl w:val="2"/>
          <w:numId w:val="30"/>
        </w:numPr>
        <w:tabs>
          <w:tab w:val="left" w:pos="993"/>
        </w:tabs>
        <w:jc w:val="both"/>
        <w:rPr>
          <w:rFonts w:ascii="Bookman Old Style" w:hAnsi="Bookman Old Style"/>
          <w:b/>
          <w:bCs/>
          <w:u w:val="single"/>
          <w:lang w:val="pt-PT"/>
        </w:rPr>
      </w:pPr>
      <w:r w:rsidRPr="005966CC">
        <w:rPr>
          <w:rFonts w:ascii="Bookman Old Style" w:hAnsi="Bookman Old Style"/>
          <w:bCs/>
          <w:lang w:val="pt-PT"/>
        </w:rPr>
        <w:t>Regularidade perante a Justiça do Trabalho;</w:t>
      </w:r>
    </w:p>
    <w:p w14:paraId="1F44DC59" w14:textId="58BFF48E" w:rsidR="00DA6661" w:rsidRPr="001E5BE5" w:rsidRDefault="00D52282" w:rsidP="001E5BE5">
      <w:pPr>
        <w:pStyle w:val="PargrafodaLista"/>
        <w:numPr>
          <w:ilvl w:val="2"/>
          <w:numId w:val="30"/>
        </w:numPr>
        <w:tabs>
          <w:tab w:val="left" w:pos="1134"/>
        </w:tabs>
        <w:jc w:val="both"/>
        <w:rPr>
          <w:rFonts w:ascii="Bookman Old Style" w:hAnsi="Bookman Old Style"/>
          <w:b/>
          <w:bCs/>
          <w:u w:val="single"/>
          <w:lang w:val="pt-PT"/>
        </w:rPr>
      </w:pPr>
      <w:r w:rsidRPr="005966CC">
        <w:rPr>
          <w:rFonts w:ascii="Bookman Old Style" w:hAnsi="Bookman Old Style"/>
          <w:bCs/>
          <w:lang w:val="pt-PT"/>
        </w:rPr>
        <w:t>Atestado de capacidade técnica;</w:t>
      </w:r>
    </w:p>
    <w:p w14:paraId="034599E0" w14:textId="77777777" w:rsidR="001E5BE5" w:rsidRDefault="001E5BE5" w:rsidP="001E5BE5">
      <w:pPr>
        <w:tabs>
          <w:tab w:val="left" w:pos="1134"/>
        </w:tabs>
        <w:jc w:val="both"/>
        <w:rPr>
          <w:rFonts w:ascii="Bookman Old Style" w:hAnsi="Bookman Old Style"/>
          <w:b/>
          <w:bCs/>
          <w:u w:val="single"/>
          <w:lang w:val="pt-PT"/>
        </w:rPr>
      </w:pPr>
    </w:p>
    <w:p w14:paraId="0EEF64EA" w14:textId="77777777" w:rsidR="001E5BE5" w:rsidRDefault="001E5BE5" w:rsidP="001E5BE5">
      <w:pPr>
        <w:pStyle w:val="PargrafodaLista"/>
        <w:numPr>
          <w:ilvl w:val="1"/>
          <w:numId w:val="30"/>
        </w:numPr>
        <w:ind w:left="0" w:firstLine="0"/>
        <w:jc w:val="both"/>
        <w:rPr>
          <w:rFonts w:ascii="Bookman Old Style" w:hAnsi="Bookman Old Style"/>
          <w:bCs/>
          <w:lang w:val="pt-PT"/>
        </w:rPr>
      </w:pPr>
      <w:r w:rsidRPr="001E5BE5">
        <w:rPr>
          <w:rFonts w:ascii="Bookman Old Style" w:hAnsi="Bookman Old Style"/>
          <w:bCs/>
          <w:lang w:val="pt-PT"/>
        </w:rPr>
        <w:t>Trata-se de serviços continuados, sem fornecimento de mão de obra EXCLUSIVA, a serem executados ordinariamente de Segunda à Sexta-feira, de 8h até 17 horas, de acordo com a necessidade de cada unidade administrativa (definidas no item 7), a execução dos serviços poderá ocorrer fora do horário de expediente, mediante prévio acordo com a administração da Câmara.</w:t>
      </w:r>
    </w:p>
    <w:p w14:paraId="1C646167" w14:textId="77777777" w:rsidR="001E5BE5" w:rsidRPr="001E5BE5" w:rsidRDefault="001E5BE5" w:rsidP="001E5BE5">
      <w:pPr>
        <w:pStyle w:val="PargrafodaLista"/>
        <w:ind w:left="0"/>
        <w:jc w:val="both"/>
        <w:rPr>
          <w:rFonts w:ascii="Bookman Old Style" w:hAnsi="Bookman Old Style"/>
          <w:bCs/>
          <w:lang w:val="pt-PT"/>
        </w:rPr>
      </w:pPr>
    </w:p>
    <w:p w14:paraId="12178C0D" w14:textId="77777777" w:rsidR="001E5BE5" w:rsidRDefault="001E5BE5" w:rsidP="001E5BE5">
      <w:pPr>
        <w:pStyle w:val="PargrafodaLista"/>
        <w:numPr>
          <w:ilvl w:val="1"/>
          <w:numId w:val="30"/>
        </w:numPr>
        <w:ind w:left="0" w:firstLine="0"/>
        <w:jc w:val="both"/>
        <w:rPr>
          <w:rFonts w:ascii="Bookman Old Style" w:hAnsi="Bookman Old Style"/>
          <w:bCs/>
          <w:lang w:val="pt-PT"/>
        </w:rPr>
      </w:pPr>
      <w:r w:rsidRPr="001E5BE5">
        <w:rPr>
          <w:rFonts w:ascii="Bookman Old Style" w:hAnsi="Bookman Old Style"/>
          <w:bCs/>
          <w:lang w:val="pt-PT"/>
        </w:rPr>
        <w:t>CONTRATADA deverá manter Profissional de Manutenção disponível para atender prontamente a chamados de Manutenção Corretiva, após o horário das 17h00min, de segunda a sexta-feira, quando necessário.</w:t>
      </w:r>
    </w:p>
    <w:p w14:paraId="05F486B4" w14:textId="77777777" w:rsidR="001E5BE5" w:rsidRPr="001E5BE5" w:rsidRDefault="001E5BE5" w:rsidP="001E5BE5">
      <w:pPr>
        <w:pStyle w:val="PargrafodaLista"/>
        <w:rPr>
          <w:rFonts w:ascii="Bookman Old Style" w:hAnsi="Bookman Old Style"/>
          <w:bCs/>
          <w:lang w:val="pt-PT"/>
        </w:rPr>
      </w:pPr>
    </w:p>
    <w:p w14:paraId="5CBBC270" w14:textId="77777777" w:rsidR="001E5BE5" w:rsidRDefault="001E5BE5" w:rsidP="001E5BE5">
      <w:pPr>
        <w:pStyle w:val="PargrafodaLista"/>
        <w:numPr>
          <w:ilvl w:val="1"/>
          <w:numId w:val="30"/>
        </w:numPr>
        <w:ind w:left="0" w:firstLine="0"/>
        <w:jc w:val="both"/>
        <w:rPr>
          <w:rFonts w:ascii="Bookman Old Style" w:hAnsi="Bookman Old Style"/>
          <w:bCs/>
          <w:lang w:val="pt-PT"/>
        </w:rPr>
      </w:pPr>
      <w:r w:rsidRPr="001E5BE5">
        <w:rPr>
          <w:rFonts w:ascii="Bookman Old Style" w:hAnsi="Bookman Old Style"/>
          <w:bCs/>
          <w:lang w:val="pt-PT"/>
        </w:rPr>
        <w:lastRenderedPageBreak/>
        <w:t>O Contratado deverá adotar práticas de sustentabilidade na utilização de equipamentos, no fornecimento de materiais e orientações aos colaboradores, conforme legislação pertinente.</w:t>
      </w:r>
    </w:p>
    <w:p w14:paraId="54AB04F8" w14:textId="77777777" w:rsidR="001E5BE5" w:rsidRPr="001E5BE5" w:rsidRDefault="001E5BE5" w:rsidP="001E5BE5">
      <w:pPr>
        <w:pStyle w:val="PargrafodaLista"/>
        <w:rPr>
          <w:rFonts w:ascii="Bookman Old Style" w:hAnsi="Bookman Old Style"/>
          <w:bCs/>
          <w:lang w:val="pt-PT"/>
        </w:rPr>
      </w:pPr>
    </w:p>
    <w:p w14:paraId="5E0D6577" w14:textId="77777777" w:rsidR="001E5BE5" w:rsidRDefault="001E5BE5" w:rsidP="001E5BE5">
      <w:pPr>
        <w:pStyle w:val="PargrafodaLista"/>
        <w:numPr>
          <w:ilvl w:val="2"/>
          <w:numId w:val="30"/>
        </w:numPr>
        <w:tabs>
          <w:tab w:val="left" w:pos="851"/>
          <w:tab w:val="left" w:pos="993"/>
        </w:tabs>
        <w:ind w:left="0" w:firstLine="0"/>
        <w:rPr>
          <w:rFonts w:ascii="Bookman Old Style" w:hAnsi="Bookman Old Style"/>
          <w:bCs/>
          <w:lang w:val="pt-PT"/>
        </w:rPr>
      </w:pPr>
      <w:r w:rsidRPr="001E5BE5">
        <w:rPr>
          <w:rFonts w:ascii="Bookman Old Style" w:hAnsi="Bookman Old Style"/>
          <w:b/>
          <w:bCs/>
          <w:lang w:val="pt-PT"/>
        </w:rPr>
        <w:t>GESTÃO AMBIENTAL E SUSTENTABILIDADE (art. 32 paragrafo</w:t>
      </w:r>
      <w:r w:rsidRPr="001E5BE5">
        <w:rPr>
          <w:rFonts w:ascii="Bookman Old Style" w:hAnsi="Bookman Old Style"/>
          <w:bCs/>
          <w:lang w:val="pt-PT"/>
        </w:rPr>
        <w:t xml:space="preserve"> I da Lei 13.303/16)</w:t>
      </w:r>
    </w:p>
    <w:p w14:paraId="50BC717D" w14:textId="77777777" w:rsidR="001E5BE5" w:rsidRDefault="001E5BE5" w:rsidP="001E5BE5">
      <w:pPr>
        <w:pStyle w:val="PargrafodaLista"/>
        <w:tabs>
          <w:tab w:val="left" w:pos="851"/>
          <w:tab w:val="left" w:pos="993"/>
        </w:tabs>
        <w:ind w:left="0"/>
        <w:rPr>
          <w:rFonts w:ascii="Bookman Old Style" w:hAnsi="Bookman Old Style"/>
          <w:b/>
          <w:bCs/>
          <w:lang w:val="pt-PT"/>
        </w:rPr>
      </w:pPr>
    </w:p>
    <w:p w14:paraId="5F4004FA" w14:textId="77777777" w:rsidR="001E5BE5" w:rsidRDefault="001E5BE5" w:rsidP="001E5BE5">
      <w:pPr>
        <w:pStyle w:val="PargrafodaLista"/>
        <w:numPr>
          <w:ilvl w:val="3"/>
          <w:numId w:val="30"/>
        </w:numPr>
        <w:ind w:left="0" w:firstLine="0"/>
        <w:jc w:val="both"/>
        <w:rPr>
          <w:rFonts w:ascii="Bookman Old Style" w:hAnsi="Bookman Old Style"/>
          <w:bCs/>
          <w:lang w:val="pt-PT"/>
        </w:rPr>
      </w:pPr>
      <w:r w:rsidRPr="001E5BE5">
        <w:rPr>
          <w:rFonts w:ascii="Bookman Old Style" w:hAnsi="Bookman Old Style"/>
          <w:bCs/>
          <w:lang w:val="pt-PT"/>
        </w:rPr>
        <w:t>A CONTRATADA deverá observar e adotar os critérios e práticas de sustentabilidade ambiental na execução dos serviços de manutenção de ar condicionado e sistema central de refrigeração, quando couber, previstas na Instrução Normativa no 01/2012 da Secretaria de Logística e Tecnologia da Informação do Ministério do Planejamento, Orçamento e Gestão.</w:t>
      </w:r>
    </w:p>
    <w:p w14:paraId="434B82A2" w14:textId="77777777" w:rsidR="001E5BE5" w:rsidRPr="001E5BE5" w:rsidRDefault="001E5BE5" w:rsidP="001E5BE5">
      <w:pPr>
        <w:pStyle w:val="PargrafodaLista"/>
        <w:ind w:left="0"/>
        <w:jc w:val="both"/>
        <w:rPr>
          <w:rFonts w:ascii="Bookman Old Style" w:hAnsi="Bookman Old Style"/>
          <w:bCs/>
          <w:lang w:val="pt-PT"/>
        </w:rPr>
      </w:pPr>
    </w:p>
    <w:p w14:paraId="602DC007" w14:textId="03DDEB4C" w:rsidR="001E5BE5" w:rsidRDefault="001E5BE5" w:rsidP="001E5BE5">
      <w:pPr>
        <w:pStyle w:val="PargrafodaLista"/>
        <w:numPr>
          <w:ilvl w:val="3"/>
          <w:numId w:val="30"/>
        </w:numPr>
        <w:tabs>
          <w:tab w:val="left" w:pos="426"/>
          <w:tab w:val="left" w:pos="851"/>
        </w:tabs>
        <w:ind w:left="0" w:firstLine="0"/>
        <w:jc w:val="both"/>
        <w:rPr>
          <w:rFonts w:ascii="Bookman Old Style" w:hAnsi="Bookman Old Style"/>
          <w:bCs/>
          <w:lang w:val="pt-PT"/>
        </w:rPr>
      </w:pPr>
      <w:r w:rsidRPr="001E5BE5">
        <w:rPr>
          <w:rFonts w:ascii="Bookman Old Style" w:hAnsi="Bookman Old Style"/>
          <w:bCs/>
          <w:lang w:val="pt-PT"/>
        </w:rPr>
        <w:t>Os serviços deverão ser planejados e executados visando à economia da</w:t>
      </w:r>
      <w:r w:rsidRPr="001E5BE5">
        <w:rPr>
          <w:rFonts w:ascii="Bookman Old Style" w:hAnsi="Bookman Old Style"/>
          <w:bCs/>
          <w:lang w:val="pt-PT"/>
        </w:rPr>
        <w:t xml:space="preserve"> </w:t>
      </w:r>
      <w:r w:rsidRPr="001E5BE5">
        <w:rPr>
          <w:rFonts w:ascii="Bookman Old Style" w:hAnsi="Bookman Old Style"/>
          <w:bCs/>
          <w:lang w:val="pt-PT"/>
        </w:rPr>
        <w:t>manutenção e operacionalização das edificações, na redução do consumo de energia e de água, bem como na utilização de equipamentos e materiais, que reduzam o impacto ambiental.</w:t>
      </w:r>
    </w:p>
    <w:p w14:paraId="373616A9" w14:textId="77777777" w:rsidR="001E5BE5" w:rsidRPr="001E5BE5" w:rsidRDefault="001E5BE5" w:rsidP="001E5BE5">
      <w:pPr>
        <w:pStyle w:val="PargrafodaLista"/>
        <w:rPr>
          <w:rFonts w:ascii="Bookman Old Style" w:hAnsi="Bookman Old Style"/>
          <w:bCs/>
          <w:lang w:val="pt-PT"/>
        </w:rPr>
      </w:pPr>
    </w:p>
    <w:p w14:paraId="4915CBFB" w14:textId="77777777" w:rsidR="001E5BE5" w:rsidRDefault="001E5BE5" w:rsidP="001E5BE5">
      <w:pPr>
        <w:pStyle w:val="PargrafodaLista"/>
        <w:numPr>
          <w:ilvl w:val="3"/>
          <w:numId w:val="30"/>
        </w:numPr>
        <w:tabs>
          <w:tab w:val="left" w:pos="851"/>
        </w:tabs>
        <w:ind w:left="0" w:firstLine="0"/>
        <w:jc w:val="both"/>
        <w:rPr>
          <w:rFonts w:ascii="Bookman Old Style" w:hAnsi="Bookman Old Style"/>
          <w:bCs/>
          <w:lang w:val="pt-PT"/>
        </w:rPr>
      </w:pPr>
      <w:r w:rsidRPr="001E5BE5">
        <w:rPr>
          <w:rFonts w:ascii="Bookman Old Style" w:hAnsi="Bookman Old Style"/>
          <w:bCs/>
          <w:lang w:val="pt-PT"/>
        </w:rPr>
        <w:t>Deverá ser priorizado o emprego de mão de obra, materiais, equipamentos de origem local, para a execução da manutenção.</w:t>
      </w:r>
    </w:p>
    <w:p w14:paraId="33003598" w14:textId="77777777" w:rsidR="001E5BE5" w:rsidRPr="001E5BE5" w:rsidRDefault="001E5BE5" w:rsidP="001E5BE5">
      <w:pPr>
        <w:pStyle w:val="PargrafodaLista"/>
        <w:rPr>
          <w:rFonts w:ascii="Bookman Old Style" w:hAnsi="Bookman Old Style"/>
          <w:bCs/>
          <w:lang w:val="pt-PT"/>
        </w:rPr>
      </w:pPr>
    </w:p>
    <w:p w14:paraId="643F344C" w14:textId="28202C06" w:rsidR="001E5BE5" w:rsidRDefault="001E5BE5" w:rsidP="001E5BE5">
      <w:pPr>
        <w:pStyle w:val="PargrafodaLista"/>
        <w:numPr>
          <w:ilvl w:val="3"/>
          <w:numId w:val="30"/>
        </w:numPr>
        <w:tabs>
          <w:tab w:val="left" w:pos="426"/>
          <w:tab w:val="left" w:pos="851"/>
        </w:tabs>
        <w:ind w:left="0" w:firstLine="0"/>
        <w:rPr>
          <w:rFonts w:ascii="Bookman Old Style" w:hAnsi="Bookman Old Style"/>
          <w:bCs/>
          <w:lang w:val="pt-PT"/>
        </w:rPr>
      </w:pPr>
      <w:r w:rsidRPr="001E5BE5">
        <w:rPr>
          <w:rFonts w:ascii="Bookman Old Style" w:hAnsi="Bookman Old Style"/>
          <w:bCs/>
          <w:lang w:val="pt-PT"/>
        </w:rPr>
        <w:t xml:space="preserve">Nas atividades relacionadas com a manutenção de ar condicionado, fica vedada a utilização de produtos altamente tóxicos, segundo a classificação do Ministério da Saúde, assim como </w:t>
      </w:r>
      <w:r>
        <w:rPr>
          <w:rFonts w:ascii="Bookman Old Style" w:hAnsi="Bookman Old Style"/>
          <w:bCs/>
          <w:lang w:val="pt-PT"/>
        </w:rPr>
        <w:t xml:space="preserve">deverão ser utilizados produtos </w:t>
      </w:r>
      <w:r w:rsidRPr="001E5BE5">
        <w:rPr>
          <w:rFonts w:ascii="Bookman Old Style" w:hAnsi="Bookman Old Style"/>
          <w:bCs/>
          <w:lang w:val="pt-PT"/>
        </w:rPr>
        <w:t>Biodegradáveis para a limpeza e desengraxe.</w:t>
      </w:r>
    </w:p>
    <w:p w14:paraId="0F3F5E02" w14:textId="77777777" w:rsidR="001E5BE5" w:rsidRPr="001E5BE5" w:rsidRDefault="001E5BE5" w:rsidP="001E5BE5">
      <w:pPr>
        <w:pStyle w:val="PargrafodaLista"/>
        <w:rPr>
          <w:rFonts w:ascii="Bookman Old Style" w:hAnsi="Bookman Old Style"/>
          <w:bCs/>
          <w:lang w:val="pt-PT"/>
        </w:rPr>
      </w:pPr>
    </w:p>
    <w:p w14:paraId="67C638D3" w14:textId="77777777" w:rsidR="001E5BE5" w:rsidRDefault="001E5BE5" w:rsidP="001E5BE5">
      <w:pPr>
        <w:pStyle w:val="PargrafodaLista"/>
        <w:numPr>
          <w:ilvl w:val="3"/>
          <w:numId w:val="30"/>
        </w:numPr>
        <w:tabs>
          <w:tab w:val="left" w:pos="851"/>
        </w:tabs>
        <w:ind w:left="0" w:firstLine="0"/>
        <w:jc w:val="both"/>
        <w:rPr>
          <w:rFonts w:ascii="Bookman Old Style" w:hAnsi="Bookman Old Style"/>
          <w:bCs/>
          <w:lang w:val="pt-PT"/>
        </w:rPr>
      </w:pPr>
      <w:r w:rsidRPr="001E5BE5">
        <w:rPr>
          <w:rFonts w:ascii="Bookman Old Style" w:hAnsi="Bookman Old Style"/>
          <w:bCs/>
          <w:lang w:val="pt-PT"/>
        </w:rPr>
        <w:t>A CONTRATADA deverá adotar na retirada de resíduos, prática de descarte sustentável ou reciclagem dos bens que forem inservíveis para o processo de reutilização. Os resíduos sólidos deverão ser acondicionados em embalagens adequadas, de modo a garantir a segurança no armazenamento e transporte dos mesmos.</w:t>
      </w:r>
    </w:p>
    <w:p w14:paraId="3613C982" w14:textId="77777777" w:rsidR="001E5BE5" w:rsidRPr="001E5BE5" w:rsidRDefault="001E5BE5" w:rsidP="001E5BE5">
      <w:pPr>
        <w:pStyle w:val="PargrafodaLista"/>
        <w:rPr>
          <w:rFonts w:ascii="Bookman Old Style" w:hAnsi="Bookman Old Style"/>
          <w:bCs/>
          <w:lang w:val="pt-PT"/>
        </w:rPr>
      </w:pPr>
    </w:p>
    <w:p w14:paraId="3A7EE21A" w14:textId="77777777" w:rsidR="001E5BE5" w:rsidRDefault="001E5BE5" w:rsidP="001E5BE5">
      <w:pPr>
        <w:pStyle w:val="PargrafodaLista"/>
        <w:numPr>
          <w:ilvl w:val="3"/>
          <w:numId w:val="30"/>
        </w:numPr>
        <w:tabs>
          <w:tab w:val="left" w:pos="851"/>
        </w:tabs>
        <w:ind w:left="0" w:firstLine="0"/>
        <w:jc w:val="both"/>
        <w:rPr>
          <w:rFonts w:ascii="Bookman Old Style" w:hAnsi="Bookman Old Style"/>
          <w:bCs/>
          <w:lang w:val="pt-PT"/>
        </w:rPr>
      </w:pPr>
      <w:r w:rsidRPr="001E5BE5">
        <w:rPr>
          <w:rFonts w:ascii="Bookman Old Style" w:hAnsi="Bookman Old Style"/>
          <w:bCs/>
          <w:lang w:val="pt-PT"/>
        </w:rPr>
        <w:t>A CONTRATADA deverá adotar as seguintes práticas de sustentabilidade na execução dos serviços, quando couber:</w:t>
      </w:r>
    </w:p>
    <w:p w14:paraId="6EFA16BB" w14:textId="77777777" w:rsidR="001E5BE5" w:rsidRPr="001E5BE5" w:rsidRDefault="001E5BE5" w:rsidP="001E5BE5">
      <w:pPr>
        <w:pStyle w:val="PargrafodaLista"/>
        <w:rPr>
          <w:rFonts w:ascii="Bookman Old Style" w:hAnsi="Bookman Old Style"/>
          <w:bCs/>
          <w:lang w:val="pt-PT"/>
        </w:rPr>
      </w:pPr>
    </w:p>
    <w:p w14:paraId="05823363" w14:textId="77777777" w:rsidR="001E5BE5" w:rsidRPr="001E5BE5" w:rsidRDefault="001E5BE5" w:rsidP="001E5BE5">
      <w:pPr>
        <w:pStyle w:val="PargrafodaLista"/>
        <w:tabs>
          <w:tab w:val="left" w:pos="851"/>
        </w:tabs>
        <w:ind w:left="0"/>
        <w:jc w:val="both"/>
        <w:rPr>
          <w:rFonts w:ascii="Bookman Old Style" w:hAnsi="Bookman Old Style"/>
          <w:bCs/>
          <w:lang w:val="pt-PT"/>
        </w:rPr>
      </w:pPr>
    </w:p>
    <w:p w14:paraId="30B4C50E" w14:textId="1376FDA8" w:rsidR="001E5BE5" w:rsidRPr="001E5BE5"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1E5BE5">
        <w:rPr>
          <w:rFonts w:ascii="Bookman Old Style" w:hAnsi="Bookman Old Style"/>
          <w:bCs/>
          <w:lang w:val="pt-PT"/>
        </w:rPr>
        <w:t>Usar produtos de limpeza e conservação que obedeçam às classificações e especificações determinadas pela ANVISA.</w:t>
      </w:r>
    </w:p>
    <w:p w14:paraId="21F87A1D" w14:textId="6BBD830C" w:rsidR="001E5BE5" w:rsidRPr="001E5BE5"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1E5BE5">
        <w:rPr>
          <w:rFonts w:ascii="Bookman Old Style" w:hAnsi="Bookman Old Style"/>
          <w:bCs/>
          <w:lang w:val="pt-PT"/>
        </w:rPr>
        <w:t>Adotar medidas para evitar o desperdício de água tratada, conforme instituído no Decreto n° 48.138, de 8 de outubro de 2003.</w:t>
      </w:r>
    </w:p>
    <w:p w14:paraId="54715DB6" w14:textId="5A6CFD31" w:rsidR="001E5BE5" w:rsidRPr="00FF22DE"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FF22DE">
        <w:rPr>
          <w:rFonts w:ascii="Bookman Old Style" w:hAnsi="Bookman Old Style"/>
          <w:bCs/>
          <w:lang w:val="pt-PT"/>
        </w:rPr>
        <w:t>Observar a Resolução CONAMA n° 20, de 7 de dezembro de 1994, quanto aos equipamentos que gerem ruído no seu funcionamento.</w:t>
      </w:r>
    </w:p>
    <w:p w14:paraId="1C24EB48" w14:textId="33FDE6E7" w:rsidR="001E5BE5" w:rsidRPr="00FF22DE"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FF22DE">
        <w:rPr>
          <w:rFonts w:ascii="Bookman Old Style" w:hAnsi="Bookman Old Style"/>
          <w:bCs/>
          <w:lang w:val="pt-PT"/>
        </w:rPr>
        <w:t>Fornecer aos empregados os equipamentos de segurança que se fizerem necessários para a execução de serviços.</w:t>
      </w:r>
    </w:p>
    <w:p w14:paraId="4F62ECAB" w14:textId="78E660BC" w:rsidR="001E5BE5" w:rsidRPr="00FF22DE"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FF22DE">
        <w:rPr>
          <w:rFonts w:ascii="Bookman Old Style" w:hAnsi="Bookman Old Style"/>
          <w:bCs/>
          <w:lang w:val="pt-PT"/>
        </w:rPr>
        <w:t xml:space="preserve">Realizar um programa interno de treinamento de seus empregados, para redução de consumo de energia elétrica, de consumo de água e </w:t>
      </w:r>
      <w:r w:rsidRPr="00FF22DE">
        <w:rPr>
          <w:rFonts w:ascii="Bookman Old Style" w:hAnsi="Bookman Old Style"/>
          <w:bCs/>
          <w:lang w:val="pt-PT"/>
        </w:rPr>
        <w:lastRenderedPageBreak/>
        <w:t>redução de produção de resíduos sólidos, observadas as normas ambientais vigentes.</w:t>
      </w:r>
    </w:p>
    <w:p w14:paraId="211E28DA" w14:textId="026346E5" w:rsidR="001E5BE5" w:rsidRPr="00FF22DE"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FF22DE">
        <w:rPr>
          <w:rFonts w:ascii="Bookman Old Style" w:hAnsi="Bookman Old Style"/>
          <w:bCs/>
          <w:lang w:val="pt-PT"/>
        </w:rPr>
        <w:t>Realizar a separação dos resíduos recicláveis descartados, na fonte geradora, e a sua destinação às associações e cooperativas dos catadores de materiais recicláveis, quando couber, nos termos da IN/MARE n° 6, de 3 de novembro de 1995 e do Decreto n° 5.940, de 25 de outubro de 2006.</w:t>
      </w:r>
    </w:p>
    <w:p w14:paraId="1D11E6AC" w14:textId="777BC48B" w:rsidR="001E5BE5" w:rsidRPr="00FF22DE" w:rsidRDefault="001E5BE5" w:rsidP="00FF22DE">
      <w:pPr>
        <w:pStyle w:val="PargrafodaLista"/>
        <w:numPr>
          <w:ilvl w:val="0"/>
          <w:numId w:val="40"/>
        </w:numPr>
        <w:tabs>
          <w:tab w:val="left" w:pos="851"/>
          <w:tab w:val="left" w:pos="993"/>
        </w:tabs>
        <w:jc w:val="both"/>
        <w:rPr>
          <w:rFonts w:ascii="Bookman Old Style" w:hAnsi="Bookman Old Style"/>
          <w:bCs/>
          <w:lang w:val="pt-PT"/>
        </w:rPr>
      </w:pPr>
      <w:r w:rsidRPr="00FF22DE">
        <w:rPr>
          <w:rFonts w:ascii="Bookman Old Style" w:hAnsi="Bookman Old Style"/>
          <w:bCs/>
          <w:lang w:val="pt-PT"/>
        </w:rPr>
        <w:t>Realizar a prestação dos serviços de manutenção preventiva/corretiva e instalação, objeto deste Termo de Referência, alinhados com as especificações técnicas contidas nas Normas Técnicas Brasileiras, publicadas pela Associação Brasileira de Normas Técnicas (ABNT), assim como com as especificações técnicas contidas nas Normas Regulamentadores publicadas pelo Ministério do Trabalho e Previdência Social.</w:t>
      </w:r>
    </w:p>
    <w:p w14:paraId="6CDB51AC" w14:textId="77777777" w:rsidR="00FF22DE" w:rsidRDefault="00FF22DE" w:rsidP="00FF22DE">
      <w:pPr>
        <w:tabs>
          <w:tab w:val="left" w:pos="851"/>
          <w:tab w:val="left" w:pos="993"/>
        </w:tabs>
        <w:jc w:val="both"/>
        <w:rPr>
          <w:rFonts w:ascii="Bookman Old Style" w:hAnsi="Bookman Old Style"/>
          <w:bCs/>
          <w:lang w:val="pt-PT"/>
        </w:rPr>
      </w:pPr>
    </w:p>
    <w:p w14:paraId="468A65E5" w14:textId="0CA25753" w:rsidR="00FF22DE" w:rsidRDefault="00FF22DE" w:rsidP="00FF22DE">
      <w:pPr>
        <w:pStyle w:val="PargrafodaLista"/>
        <w:numPr>
          <w:ilvl w:val="1"/>
          <w:numId w:val="30"/>
        </w:numPr>
        <w:tabs>
          <w:tab w:val="left" w:pos="851"/>
          <w:tab w:val="left" w:pos="993"/>
        </w:tabs>
        <w:ind w:left="0" w:firstLine="0"/>
        <w:jc w:val="both"/>
        <w:rPr>
          <w:rFonts w:ascii="Bookman Old Style" w:hAnsi="Bookman Old Style"/>
          <w:bCs/>
          <w:lang w:val="pt-PT"/>
        </w:rPr>
      </w:pPr>
      <w:r w:rsidRPr="00FF22DE">
        <w:rPr>
          <w:rFonts w:ascii="Bookman Old Style" w:hAnsi="Bookman Old Style"/>
          <w:bCs/>
          <w:lang w:val="pt-PT"/>
        </w:rPr>
        <w:t>O contrato terá validade por 06 (seis</w:t>
      </w:r>
      <w:r>
        <w:rPr>
          <w:rFonts w:ascii="Bookman Old Style" w:hAnsi="Bookman Old Style"/>
          <w:bCs/>
          <w:lang w:val="pt-PT"/>
        </w:rPr>
        <w:t>) meses.</w:t>
      </w:r>
    </w:p>
    <w:p w14:paraId="769D53BC" w14:textId="77777777" w:rsidR="00FF22DE" w:rsidRPr="00FF22DE" w:rsidRDefault="00FF22DE" w:rsidP="00FF22DE">
      <w:pPr>
        <w:pStyle w:val="PargrafodaLista"/>
        <w:tabs>
          <w:tab w:val="left" w:pos="851"/>
          <w:tab w:val="left" w:pos="993"/>
        </w:tabs>
        <w:ind w:left="0"/>
        <w:jc w:val="both"/>
        <w:rPr>
          <w:rFonts w:ascii="Bookman Old Style" w:hAnsi="Bookman Old Style"/>
          <w:bCs/>
          <w:lang w:val="pt-PT"/>
        </w:rPr>
      </w:pPr>
    </w:p>
    <w:p w14:paraId="5683A5EB" w14:textId="71647DD1" w:rsidR="001E5BE5" w:rsidRDefault="001E5BE5" w:rsidP="00FF22DE">
      <w:pPr>
        <w:pStyle w:val="PargrafodaLista"/>
        <w:numPr>
          <w:ilvl w:val="1"/>
          <w:numId w:val="30"/>
        </w:numPr>
        <w:tabs>
          <w:tab w:val="left" w:pos="851"/>
          <w:tab w:val="left" w:pos="993"/>
        </w:tabs>
        <w:ind w:left="0" w:firstLine="0"/>
        <w:jc w:val="both"/>
        <w:rPr>
          <w:rFonts w:ascii="Bookman Old Style" w:hAnsi="Bookman Old Style"/>
          <w:bCs/>
          <w:lang w:val="pt-PT"/>
        </w:rPr>
      </w:pPr>
      <w:r w:rsidRPr="00FF22DE">
        <w:rPr>
          <w:rFonts w:ascii="Bookman Old Style" w:hAnsi="Bookman Old Style"/>
          <w:bCs/>
          <w:lang w:val="pt-PT"/>
        </w:rPr>
        <w:t>A execução do serviço deverá ser iniciada em até 5 dias após a assinatura do contrato.</w:t>
      </w:r>
    </w:p>
    <w:p w14:paraId="5D7A748A" w14:textId="77777777" w:rsidR="00FF22DE" w:rsidRPr="00FF22DE" w:rsidRDefault="00FF22DE" w:rsidP="00FF22DE">
      <w:pPr>
        <w:pStyle w:val="PargrafodaLista"/>
        <w:rPr>
          <w:rFonts w:ascii="Bookman Old Style" w:hAnsi="Bookman Old Style"/>
          <w:bCs/>
          <w:lang w:val="pt-PT"/>
        </w:rPr>
      </w:pPr>
    </w:p>
    <w:p w14:paraId="613CD23D" w14:textId="4B8654DE" w:rsidR="001E5BE5" w:rsidRDefault="001E5BE5" w:rsidP="00FF22DE">
      <w:pPr>
        <w:pStyle w:val="PargrafodaLista"/>
        <w:numPr>
          <w:ilvl w:val="1"/>
          <w:numId w:val="30"/>
        </w:numPr>
        <w:tabs>
          <w:tab w:val="left" w:pos="851"/>
          <w:tab w:val="left" w:pos="993"/>
        </w:tabs>
        <w:ind w:left="0" w:firstLine="0"/>
        <w:jc w:val="both"/>
        <w:rPr>
          <w:rFonts w:ascii="Bookman Old Style" w:hAnsi="Bookman Old Style"/>
          <w:bCs/>
          <w:lang w:val="pt-PT"/>
        </w:rPr>
      </w:pPr>
      <w:r w:rsidRPr="00FF22DE">
        <w:rPr>
          <w:rFonts w:ascii="Bookman Old Style" w:hAnsi="Bookman Old Style"/>
          <w:bCs/>
          <w:lang w:val="pt-PT"/>
        </w:rPr>
        <w:t>A gradual transferência de conhecimento das práticas e rotinas, como também as particularidades serão repassadas pela fiscalização setorial da CONTRATANTE, quando do início da execução contratual.</w:t>
      </w:r>
    </w:p>
    <w:p w14:paraId="69584615" w14:textId="77777777" w:rsidR="00FF22DE" w:rsidRPr="00FF22DE" w:rsidRDefault="00FF22DE" w:rsidP="00FF22DE">
      <w:pPr>
        <w:pStyle w:val="PargrafodaLista"/>
        <w:rPr>
          <w:rFonts w:ascii="Bookman Old Style" w:hAnsi="Bookman Old Style"/>
          <w:bCs/>
          <w:lang w:val="pt-PT"/>
        </w:rPr>
      </w:pPr>
    </w:p>
    <w:p w14:paraId="685AA10C" w14:textId="45B88871" w:rsidR="001E5BE5" w:rsidRPr="00FF22DE" w:rsidRDefault="001E5BE5" w:rsidP="00FF22DE">
      <w:pPr>
        <w:pStyle w:val="PargrafodaLista"/>
        <w:numPr>
          <w:ilvl w:val="1"/>
          <w:numId w:val="30"/>
        </w:numPr>
        <w:tabs>
          <w:tab w:val="left" w:pos="851"/>
          <w:tab w:val="left" w:pos="993"/>
        </w:tabs>
        <w:ind w:left="0" w:firstLine="0"/>
        <w:jc w:val="both"/>
        <w:rPr>
          <w:rFonts w:ascii="Bookman Old Style" w:hAnsi="Bookman Old Style"/>
          <w:bCs/>
          <w:lang w:val="pt-PT"/>
        </w:rPr>
      </w:pPr>
      <w:r w:rsidRPr="00FF22DE">
        <w:rPr>
          <w:rFonts w:ascii="Bookman Old Style" w:hAnsi="Bookman Old Style"/>
          <w:bCs/>
          <w:lang w:val="pt-PT"/>
        </w:rPr>
        <w:t>As obrigações da Contratada e Contratante estão previstas neste Termo de Referência.</w:t>
      </w:r>
    </w:p>
    <w:p w14:paraId="17519743" w14:textId="77777777" w:rsidR="001E5BE5" w:rsidRPr="001E5BE5" w:rsidRDefault="001E5BE5" w:rsidP="001E5BE5">
      <w:pPr>
        <w:pStyle w:val="PargrafodaLista"/>
        <w:tabs>
          <w:tab w:val="left" w:pos="851"/>
        </w:tabs>
        <w:ind w:left="0"/>
        <w:jc w:val="both"/>
        <w:rPr>
          <w:rFonts w:ascii="Bookman Old Style" w:hAnsi="Bookman Old Style"/>
          <w:bCs/>
          <w:lang w:val="pt-PT"/>
        </w:rPr>
      </w:pPr>
    </w:p>
    <w:p w14:paraId="38E29212" w14:textId="670A8A2A" w:rsidR="005966CC" w:rsidRDefault="00D52282" w:rsidP="00FF22DE">
      <w:pPr>
        <w:pStyle w:val="PargrafodaLista"/>
        <w:numPr>
          <w:ilvl w:val="0"/>
          <w:numId w:val="30"/>
        </w:numPr>
        <w:tabs>
          <w:tab w:val="left" w:pos="284"/>
        </w:tabs>
        <w:jc w:val="both"/>
        <w:rPr>
          <w:rFonts w:ascii="Bookman Old Style" w:hAnsi="Bookman Old Style"/>
          <w:b/>
          <w:bCs/>
          <w:u w:val="single"/>
          <w:lang w:val="pt-PT"/>
        </w:rPr>
      </w:pPr>
      <w:r w:rsidRPr="005966CC">
        <w:rPr>
          <w:rFonts w:ascii="Bookman Old Style" w:hAnsi="Bookman Old Style"/>
          <w:b/>
          <w:bCs/>
          <w:u w:val="single"/>
          <w:lang w:val="pt-PT"/>
        </w:rPr>
        <w:t>MODELO DE GESTÃO DO CONTRATO</w:t>
      </w:r>
    </w:p>
    <w:p w14:paraId="2D51F5D2" w14:textId="77777777" w:rsidR="00FF22DE" w:rsidRPr="005966CC" w:rsidRDefault="00FF22DE" w:rsidP="00FF22DE">
      <w:pPr>
        <w:pStyle w:val="PargrafodaLista"/>
        <w:tabs>
          <w:tab w:val="left" w:pos="284"/>
        </w:tabs>
        <w:ind w:left="450"/>
        <w:jc w:val="both"/>
        <w:rPr>
          <w:rFonts w:ascii="Bookman Old Style" w:hAnsi="Bookman Old Style"/>
          <w:b/>
          <w:bCs/>
          <w:u w:val="single"/>
          <w:lang w:val="pt-PT"/>
        </w:rPr>
      </w:pPr>
    </w:p>
    <w:p w14:paraId="5A19B6E3" w14:textId="6F465A7F" w:rsidR="005966CC" w:rsidRPr="00FF22DE" w:rsidRDefault="00D52282" w:rsidP="00FF22DE">
      <w:pPr>
        <w:pStyle w:val="PargrafodaLista"/>
        <w:numPr>
          <w:ilvl w:val="1"/>
          <w:numId w:val="30"/>
        </w:numPr>
        <w:tabs>
          <w:tab w:val="left" w:pos="284"/>
        </w:tabs>
        <w:ind w:left="0" w:firstLine="0"/>
        <w:jc w:val="both"/>
        <w:rPr>
          <w:rFonts w:ascii="Bookman Old Style" w:hAnsi="Bookman Old Style"/>
          <w:b/>
          <w:bCs/>
          <w:lang w:val="pt-PT"/>
        </w:rPr>
      </w:pPr>
      <w:r w:rsidRPr="005966CC">
        <w:rPr>
          <w:rFonts w:ascii="Bookman Old Style" w:hAnsi="Bookman Old Style"/>
          <w:bCs/>
          <w:lang w:val="pt-PT"/>
        </w:rPr>
        <w:t xml:space="preserve">A fiscalização da contratação, decorrente desta dispensa de licitação, será acompanhada e fiscalizada por servidor da Administração, especialmente designados, nos termos do artigo 117 da </w:t>
      </w:r>
      <w:r w:rsidR="00832C49" w:rsidRPr="00832C49">
        <w:rPr>
          <w:rFonts w:ascii="Bookman Old Style" w:hAnsi="Bookman Old Style"/>
          <w:bCs/>
          <w:lang w:val="pt-PT"/>
        </w:rPr>
        <w:t>Lei Federal nº14.133, de 2021</w:t>
      </w:r>
      <w:r w:rsidR="005966CC" w:rsidRPr="005966CC">
        <w:rPr>
          <w:rFonts w:ascii="Bookman Old Style" w:hAnsi="Bookman Old Style"/>
          <w:bCs/>
          <w:lang w:val="pt-PT"/>
        </w:rPr>
        <w:t>;</w:t>
      </w:r>
    </w:p>
    <w:p w14:paraId="3C504AF6" w14:textId="77777777" w:rsidR="00FF22DE" w:rsidRPr="005966CC" w:rsidRDefault="00FF22DE" w:rsidP="00FF22DE">
      <w:pPr>
        <w:pStyle w:val="PargrafodaLista"/>
        <w:tabs>
          <w:tab w:val="left" w:pos="284"/>
        </w:tabs>
        <w:jc w:val="both"/>
        <w:rPr>
          <w:rFonts w:ascii="Bookman Old Style" w:hAnsi="Bookman Old Style"/>
          <w:b/>
          <w:bCs/>
          <w:lang w:val="pt-PT"/>
        </w:rPr>
      </w:pPr>
    </w:p>
    <w:p w14:paraId="1AEF4C91" w14:textId="04F38A54" w:rsidR="005966CC" w:rsidRPr="00FF22DE" w:rsidRDefault="00D52282" w:rsidP="00FF22DE">
      <w:pPr>
        <w:pStyle w:val="PargrafodaLista"/>
        <w:numPr>
          <w:ilvl w:val="1"/>
          <w:numId w:val="30"/>
        </w:numPr>
        <w:tabs>
          <w:tab w:val="left" w:pos="284"/>
        </w:tabs>
        <w:ind w:left="0" w:firstLine="0"/>
        <w:jc w:val="both"/>
        <w:rPr>
          <w:rFonts w:ascii="Bookman Old Style" w:hAnsi="Bookman Old Style"/>
          <w:b/>
          <w:bCs/>
          <w:lang w:val="pt-PT"/>
        </w:rPr>
      </w:pPr>
      <w:r w:rsidRPr="005966CC">
        <w:rPr>
          <w:rFonts w:ascii="Bookman Old Style" w:hAnsi="Bookman Old Style"/>
          <w:bCs/>
          <w:lang w:val="pt-PT"/>
        </w:rPr>
        <w:t xml:space="preserve">A contratante deverá indicar um responsável legal, através de documento encaminhado para o e-mail </w:t>
      </w:r>
      <w:r w:rsidRPr="005966CC">
        <w:rPr>
          <w:rFonts w:ascii="Bookman Old Style" w:hAnsi="Bookman Old Style"/>
          <w:bCs/>
          <w:lang w:val="pt-PT"/>
        </w:rPr>
        <w:fldChar w:fldCharType="begin"/>
      </w:r>
      <w:r w:rsidRPr="005966CC">
        <w:rPr>
          <w:rFonts w:ascii="Bookman Old Style" w:hAnsi="Bookman Old Style"/>
          <w:bCs/>
          <w:lang w:val="pt-PT"/>
        </w:rPr>
        <w:instrText xml:space="preserve"> HYPERLINK "mailto:protocolocamaradequeimados@gmail.com" </w:instrText>
      </w:r>
      <w:r w:rsidRPr="005966CC">
        <w:rPr>
          <w:rFonts w:ascii="Bookman Old Style" w:hAnsi="Bookman Old Style"/>
          <w:bCs/>
          <w:lang w:val="pt-PT"/>
        </w:rPr>
        <w:fldChar w:fldCharType="separate"/>
      </w:r>
      <w:r w:rsidRPr="005966CC">
        <w:rPr>
          <w:rStyle w:val="Hyperlink"/>
          <w:rFonts w:ascii="Bookman Old Style" w:hAnsi="Bookman Old Style"/>
          <w:bCs/>
          <w:lang w:val="pt-PT"/>
        </w:rPr>
        <w:t>protocolocamaradequeimados@gmail.com</w:t>
      </w:r>
      <w:r w:rsidRPr="005966CC">
        <w:rPr>
          <w:rFonts w:ascii="Bookman Old Style" w:hAnsi="Bookman Old Style"/>
          <w:bCs/>
          <w:lang w:val="pt-PT"/>
        </w:rPr>
        <w:fldChar w:fldCharType="end"/>
      </w:r>
      <w:r w:rsidRPr="005966CC">
        <w:rPr>
          <w:rFonts w:ascii="Bookman Old Style" w:hAnsi="Bookman Old Style"/>
          <w:bCs/>
          <w:lang w:val="pt-PT"/>
        </w:rPr>
        <w:t xml:space="preserve"> ou protocolado pessoalmente nas dependencias da Câmara Municipal de Queimados, indicando os respectivos contatos (e-mail, celular e WhatsApp), com poderes para representá-lo perante essa municipalidade na execução do contrato decorrente da dispensa de licitação objeto deste </w:t>
      </w:r>
      <w:r w:rsidR="00C5515B">
        <w:rPr>
          <w:rFonts w:ascii="Bookman Old Style" w:hAnsi="Bookman Old Style"/>
          <w:bCs/>
          <w:lang w:val="pt-PT"/>
        </w:rPr>
        <w:t>Termo de Referência</w:t>
      </w:r>
      <w:r w:rsidRPr="005966CC">
        <w:rPr>
          <w:rFonts w:ascii="Bookman Old Style" w:hAnsi="Bookman Old Style"/>
          <w:bCs/>
          <w:lang w:val="pt-PT"/>
        </w:rPr>
        <w:t>.</w:t>
      </w:r>
    </w:p>
    <w:p w14:paraId="5DCA589F" w14:textId="77777777" w:rsidR="00FF22DE" w:rsidRPr="00FF22DE" w:rsidRDefault="00FF22DE" w:rsidP="00FF22DE">
      <w:pPr>
        <w:pStyle w:val="PargrafodaLista"/>
        <w:rPr>
          <w:rFonts w:ascii="Bookman Old Style" w:hAnsi="Bookman Old Style"/>
          <w:b/>
          <w:bCs/>
          <w:lang w:val="pt-PT"/>
        </w:rPr>
      </w:pPr>
    </w:p>
    <w:p w14:paraId="4AA47758" w14:textId="7D4F40F6" w:rsidR="005966CC" w:rsidRDefault="00FF22DE" w:rsidP="00FF22DE">
      <w:pPr>
        <w:pStyle w:val="PargrafodaLista"/>
        <w:numPr>
          <w:ilvl w:val="0"/>
          <w:numId w:val="30"/>
        </w:numPr>
        <w:tabs>
          <w:tab w:val="left" w:pos="284"/>
        </w:tabs>
        <w:ind w:left="0" w:firstLine="0"/>
        <w:jc w:val="both"/>
        <w:rPr>
          <w:rFonts w:ascii="Bookman Old Style" w:hAnsi="Bookman Old Style"/>
          <w:b/>
          <w:bCs/>
          <w:u w:val="single"/>
          <w:lang w:val="pt-PT"/>
        </w:rPr>
      </w:pPr>
      <w:r>
        <w:rPr>
          <w:rFonts w:ascii="Bookman Old Style" w:hAnsi="Bookman Old Style"/>
          <w:b/>
          <w:bCs/>
          <w:u w:val="single"/>
          <w:lang w:val="pt-PT"/>
        </w:rPr>
        <w:t>DO PAGAMENTO</w:t>
      </w:r>
    </w:p>
    <w:p w14:paraId="7BD97B54" w14:textId="77777777" w:rsidR="00FF22DE" w:rsidRPr="005966CC" w:rsidRDefault="00FF22DE" w:rsidP="00FF22DE">
      <w:pPr>
        <w:pStyle w:val="PargrafodaLista"/>
        <w:tabs>
          <w:tab w:val="left" w:pos="284"/>
        </w:tabs>
        <w:ind w:left="450"/>
        <w:jc w:val="both"/>
        <w:rPr>
          <w:rFonts w:ascii="Bookman Old Style" w:hAnsi="Bookman Old Style"/>
          <w:b/>
          <w:bCs/>
          <w:u w:val="single"/>
          <w:lang w:val="pt-PT"/>
        </w:rPr>
      </w:pPr>
    </w:p>
    <w:p w14:paraId="7E52373D" w14:textId="77777777" w:rsidR="005966CC" w:rsidRPr="005966CC" w:rsidRDefault="009B71B6" w:rsidP="00C557B3">
      <w:pPr>
        <w:pStyle w:val="PargrafodaLista"/>
        <w:numPr>
          <w:ilvl w:val="1"/>
          <w:numId w:val="30"/>
        </w:numPr>
        <w:tabs>
          <w:tab w:val="left" w:pos="284"/>
        </w:tabs>
        <w:ind w:left="0" w:hanging="142"/>
        <w:jc w:val="both"/>
        <w:rPr>
          <w:rFonts w:ascii="Bookman Old Style" w:hAnsi="Bookman Old Style"/>
          <w:b/>
          <w:bCs/>
          <w:u w:val="single"/>
          <w:lang w:val="pt-PT"/>
        </w:rPr>
      </w:pPr>
      <w:r w:rsidRPr="005966CC">
        <w:rPr>
          <w:rFonts w:ascii="Bookman Old Style" w:hAnsi="Bookman Old Style"/>
          <w:bCs/>
          <w:lang w:val="pt-PT"/>
        </w:rPr>
        <w:t>O pagamento à licitante vencedora será efetuado mensalmente em moeda corrente, no mês subsequente ao mês de referência, após apresentação da Nota Fiscal/Fatura em 01 (uma) via, no prazo máximo de 10 (dez) dias úteis, que deverá indicar o número da Conta Corrente e Agência Bancária para emissão da respectiva Ordem Bancária</w:t>
      </w:r>
      <w:r w:rsidR="005966CC" w:rsidRPr="005966CC">
        <w:rPr>
          <w:rFonts w:ascii="Bookman Old Style" w:hAnsi="Bookman Old Style"/>
          <w:bCs/>
          <w:lang w:val="pt-PT"/>
        </w:rPr>
        <w:t>;</w:t>
      </w:r>
    </w:p>
    <w:p w14:paraId="2AE41133" w14:textId="77777777" w:rsidR="005966CC" w:rsidRPr="00C557B3" w:rsidRDefault="009B3E13"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bCs/>
          <w:lang w:val="pt-PT"/>
        </w:rPr>
        <w:lastRenderedPageBreak/>
        <w:t>Será considerado a data do pagamento o dia em que constar como emitida a ordem bancária para pagamento</w:t>
      </w:r>
      <w:r w:rsidR="005966CC" w:rsidRPr="005966CC">
        <w:rPr>
          <w:rFonts w:ascii="Bookman Old Style" w:hAnsi="Bookman Old Style"/>
          <w:bCs/>
          <w:lang w:val="pt-PT"/>
        </w:rPr>
        <w:t>;</w:t>
      </w:r>
    </w:p>
    <w:p w14:paraId="2E4D6923" w14:textId="77777777" w:rsidR="00C557B3" w:rsidRPr="00C557B3" w:rsidRDefault="00C557B3" w:rsidP="00C557B3">
      <w:pPr>
        <w:pStyle w:val="PargrafodaLista"/>
        <w:tabs>
          <w:tab w:val="left" w:pos="284"/>
        </w:tabs>
        <w:ind w:left="0"/>
        <w:jc w:val="both"/>
        <w:rPr>
          <w:rFonts w:ascii="Bookman Old Style" w:hAnsi="Bookman Old Style"/>
          <w:b/>
          <w:bCs/>
          <w:u w:val="single"/>
          <w:lang w:val="pt-PT"/>
        </w:rPr>
      </w:pPr>
    </w:p>
    <w:p w14:paraId="18244E59" w14:textId="56A29CE8" w:rsidR="00C557B3" w:rsidRDefault="00C557B3" w:rsidP="00C557B3">
      <w:pPr>
        <w:pStyle w:val="PargrafodaLista"/>
        <w:numPr>
          <w:ilvl w:val="1"/>
          <w:numId w:val="30"/>
        </w:numPr>
        <w:ind w:left="0" w:firstLine="0"/>
        <w:rPr>
          <w:rFonts w:ascii="Bookman Old Style" w:hAnsi="Bookman Old Style"/>
          <w:bCs/>
          <w:lang w:val="pt-PT"/>
        </w:rPr>
      </w:pPr>
      <w:r>
        <w:rPr>
          <w:rFonts w:ascii="Bookman Old Style" w:hAnsi="Bookman Old Style"/>
          <w:bCs/>
          <w:lang w:val="pt-PT"/>
        </w:rPr>
        <w:t>O pagamento será realizado em 06</w:t>
      </w:r>
      <w:r w:rsidRPr="00C557B3">
        <w:rPr>
          <w:rFonts w:ascii="Bookman Old Style" w:hAnsi="Bookman Old Style"/>
          <w:bCs/>
          <w:lang w:val="pt-PT"/>
        </w:rPr>
        <w:t xml:space="preserve"> parcelas, mensais e consecutivas, por meio de crédito em conta corrente, a ser informada pela CONTRATADA, após a atestação dos serviços pelos fiscais do contrato.</w:t>
      </w:r>
    </w:p>
    <w:p w14:paraId="63911493" w14:textId="77777777" w:rsidR="00C557B3" w:rsidRPr="00C557B3" w:rsidRDefault="00C557B3" w:rsidP="00C557B3">
      <w:pPr>
        <w:pStyle w:val="PargrafodaLista"/>
        <w:rPr>
          <w:rFonts w:ascii="Bookman Old Style" w:hAnsi="Bookman Old Style"/>
          <w:bCs/>
          <w:lang w:val="pt-PT"/>
        </w:rPr>
      </w:pPr>
    </w:p>
    <w:p w14:paraId="2487B3EF" w14:textId="77777777" w:rsidR="005966CC" w:rsidRPr="00C557B3" w:rsidRDefault="00C30941" w:rsidP="00C557B3">
      <w:pPr>
        <w:pStyle w:val="PargrafodaLista"/>
        <w:numPr>
          <w:ilvl w:val="1"/>
          <w:numId w:val="30"/>
        </w:numPr>
        <w:tabs>
          <w:tab w:val="left" w:pos="284"/>
          <w:tab w:val="left" w:pos="567"/>
        </w:tabs>
        <w:ind w:left="0" w:firstLine="0"/>
        <w:jc w:val="both"/>
        <w:rPr>
          <w:rFonts w:ascii="Bookman Old Style" w:hAnsi="Bookman Old Style"/>
          <w:b/>
          <w:bCs/>
          <w:u w:val="single"/>
          <w:lang w:val="pt-PT"/>
        </w:rPr>
      </w:pPr>
      <w:r w:rsidRPr="005966CC">
        <w:rPr>
          <w:rFonts w:ascii="Bookman Old Style" w:hAnsi="Bookman Old Style"/>
          <w:bCs/>
          <w:lang w:val="pt-PT"/>
        </w:rPr>
        <w:t>As Notas Fiscais/Faturas que forem apresentadas com erro serão devol- vidas a empresa contratada para retificação e reapresentação, acrescendo-se, no prazo fixado, os dias que se passarem entre a data da devolução e a da reapresentação</w:t>
      </w:r>
      <w:r w:rsidR="005966CC" w:rsidRPr="005966CC">
        <w:rPr>
          <w:rFonts w:ascii="Bookman Old Style" w:hAnsi="Bookman Old Style"/>
          <w:bCs/>
          <w:lang w:val="pt-PT"/>
        </w:rPr>
        <w:t>;</w:t>
      </w:r>
    </w:p>
    <w:p w14:paraId="2E19799D" w14:textId="77777777" w:rsidR="00C557B3" w:rsidRPr="00C557B3" w:rsidRDefault="00C557B3" w:rsidP="00C557B3">
      <w:pPr>
        <w:pStyle w:val="PargrafodaLista"/>
        <w:rPr>
          <w:rFonts w:ascii="Bookman Old Style" w:hAnsi="Bookman Old Style"/>
          <w:b/>
          <w:bCs/>
          <w:u w:val="single"/>
          <w:lang w:val="pt-PT"/>
        </w:rPr>
      </w:pPr>
    </w:p>
    <w:p w14:paraId="2C634F7B" w14:textId="77777777" w:rsidR="005966CC" w:rsidRPr="00C557B3" w:rsidRDefault="00FB2827"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bCs/>
          <w:lang w:val="pt-PT"/>
        </w:rPr>
        <w:t>O pagamento das Notas Fiscais/Faturas somente será efetivado após a verificação da regularidade da empresa, com a apresentação das certidões necessárias para esse fim</w:t>
      </w:r>
      <w:r w:rsidR="005966CC" w:rsidRPr="005966CC">
        <w:rPr>
          <w:rFonts w:ascii="Bookman Old Style" w:hAnsi="Bookman Old Style"/>
          <w:bCs/>
          <w:lang w:val="pt-PT"/>
        </w:rPr>
        <w:t>;</w:t>
      </w:r>
    </w:p>
    <w:p w14:paraId="63AC6289" w14:textId="77777777" w:rsidR="00C557B3" w:rsidRPr="00C557B3" w:rsidRDefault="00C557B3" w:rsidP="00C557B3">
      <w:pPr>
        <w:pStyle w:val="PargrafodaLista"/>
        <w:rPr>
          <w:rFonts w:ascii="Bookman Old Style" w:hAnsi="Bookman Old Style"/>
          <w:b/>
          <w:bCs/>
          <w:u w:val="single"/>
          <w:lang w:val="pt-PT"/>
        </w:rPr>
      </w:pPr>
    </w:p>
    <w:p w14:paraId="4407E5E4" w14:textId="77777777" w:rsidR="005966CC" w:rsidRPr="00C557B3" w:rsidRDefault="00FB2827"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bCs/>
          <w:lang w:val="pt-PT"/>
        </w:rPr>
        <w:t xml:space="preserve">De acordo com o artigo 64 da </w:t>
      </w:r>
      <w:r w:rsidR="005966CC" w:rsidRPr="005966CC">
        <w:rPr>
          <w:rFonts w:ascii="Bookman Old Style" w:hAnsi="Bookman Old Style"/>
          <w:bCs/>
          <w:lang w:val="pt-PT"/>
        </w:rPr>
        <w:t>Lei Federal</w:t>
      </w:r>
      <w:r w:rsidRPr="005966CC">
        <w:rPr>
          <w:rFonts w:ascii="Bookman Old Style" w:hAnsi="Bookman Old Style"/>
          <w:bCs/>
          <w:lang w:val="pt-PT"/>
        </w:rPr>
        <w:t xml:space="preserve"> n° 9.430</w:t>
      </w:r>
      <w:r w:rsidR="005966CC" w:rsidRPr="005966CC">
        <w:rPr>
          <w:rFonts w:ascii="Bookman Old Style" w:hAnsi="Bookman Old Style"/>
          <w:bCs/>
          <w:lang w:val="pt-PT"/>
        </w:rPr>
        <w:t>/96</w:t>
      </w:r>
      <w:r w:rsidRPr="005966CC">
        <w:rPr>
          <w:rFonts w:ascii="Bookman Old Style" w:hAnsi="Bookman Old Style"/>
          <w:bCs/>
          <w:lang w:val="pt-PT"/>
        </w:rPr>
        <w:t>, os pagamentos efetuados por órgãos, autarquias e fundações da administração pública federal a pessoas jurídicas, pelo fornecimento de bens ou prestação de serv</w:t>
      </w:r>
      <w:r w:rsidR="00BE5BF3" w:rsidRPr="005966CC">
        <w:rPr>
          <w:rFonts w:ascii="Bookman Old Style" w:hAnsi="Bookman Old Style"/>
          <w:bCs/>
          <w:lang w:val="pt-PT"/>
        </w:rPr>
        <w:t>iços, estão sujeitos à incidên</w:t>
      </w:r>
      <w:r w:rsidRPr="005966CC">
        <w:rPr>
          <w:rFonts w:ascii="Bookman Old Style" w:hAnsi="Bookman Old Style"/>
          <w:bCs/>
          <w:lang w:val="pt-PT"/>
        </w:rPr>
        <w:t>cia, na fonte, do imposto sobre a renda, da contribuição social sobre o lucro liquido, da contribuição para seguridade social — COFINS e da Contribuição para o PIS/PASEP</w:t>
      </w:r>
      <w:r w:rsidR="005966CC" w:rsidRPr="005966CC">
        <w:rPr>
          <w:rFonts w:ascii="Bookman Old Style" w:hAnsi="Bookman Old Style"/>
          <w:bCs/>
          <w:lang w:val="pt-PT"/>
        </w:rPr>
        <w:t>;</w:t>
      </w:r>
    </w:p>
    <w:p w14:paraId="7C0D734A" w14:textId="77777777" w:rsidR="00C557B3" w:rsidRPr="00C557B3" w:rsidRDefault="00C557B3" w:rsidP="00C557B3">
      <w:pPr>
        <w:pStyle w:val="PargrafodaLista"/>
        <w:rPr>
          <w:rFonts w:ascii="Bookman Old Style" w:hAnsi="Bookman Old Style"/>
          <w:b/>
          <w:bCs/>
          <w:u w:val="single"/>
          <w:lang w:val="pt-PT"/>
        </w:rPr>
      </w:pPr>
    </w:p>
    <w:p w14:paraId="6726EA5C" w14:textId="73C83BC7" w:rsidR="005966CC" w:rsidRPr="005966CC" w:rsidRDefault="00FB2827"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bCs/>
          <w:lang w:val="pt-PT"/>
        </w:rPr>
        <w:t>Além do recebimento/aceite dos produtos e/ou execução dos serviços, a Nota Fiscal deverá ser formulada, já constando os impostos que</w:t>
      </w:r>
      <w:r w:rsidR="00BE5BF3" w:rsidRPr="005966CC">
        <w:rPr>
          <w:rFonts w:ascii="Bookman Old Style" w:hAnsi="Bookman Old Style"/>
          <w:bCs/>
          <w:lang w:val="pt-PT"/>
        </w:rPr>
        <w:t xml:space="preserve"> serão retidos, sob pena de dev</w:t>
      </w:r>
      <w:r w:rsidRPr="005966CC">
        <w:rPr>
          <w:rFonts w:ascii="Bookman Old Style" w:hAnsi="Bookman Old Style"/>
          <w:bCs/>
          <w:lang w:val="pt-PT"/>
        </w:rPr>
        <w:t>olução para correção, contando-se o prazo para o pagamento a partir do recebimento regular da mesma (IN SRF n° 1.234, de 11 de janeiro de 2012).</w:t>
      </w:r>
    </w:p>
    <w:p w14:paraId="63AA43D1" w14:textId="77777777" w:rsidR="005966CC" w:rsidRPr="005966CC" w:rsidRDefault="005966CC" w:rsidP="005966CC">
      <w:pPr>
        <w:pStyle w:val="PargrafodaLista"/>
        <w:tabs>
          <w:tab w:val="left" w:pos="284"/>
        </w:tabs>
        <w:jc w:val="both"/>
        <w:rPr>
          <w:rFonts w:ascii="Bookman Old Style" w:hAnsi="Bookman Old Style"/>
          <w:b/>
          <w:bCs/>
          <w:u w:val="single"/>
          <w:lang w:val="pt-PT"/>
        </w:rPr>
      </w:pPr>
    </w:p>
    <w:p w14:paraId="00028C62" w14:textId="77777777" w:rsidR="005966CC" w:rsidRDefault="00E91FC7" w:rsidP="00FF22DE">
      <w:pPr>
        <w:pStyle w:val="PargrafodaLista"/>
        <w:numPr>
          <w:ilvl w:val="0"/>
          <w:numId w:val="30"/>
        </w:numPr>
        <w:tabs>
          <w:tab w:val="left" w:pos="284"/>
        </w:tabs>
        <w:jc w:val="both"/>
        <w:rPr>
          <w:rFonts w:ascii="Bookman Old Style" w:hAnsi="Bookman Old Style"/>
          <w:b/>
          <w:bCs/>
          <w:u w:val="single"/>
          <w:lang w:val="pt-PT"/>
        </w:rPr>
      </w:pPr>
      <w:r w:rsidRPr="005966CC">
        <w:rPr>
          <w:rFonts w:ascii="Bookman Old Style" w:hAnsi="Bookman Old Style"/>
          <w:b/>
          <w:bCs/>
          <w:u w:val="single"/>
          <w:lang w:val="pt-PT"/>
        </w:rPr>
        <w:t xml:space="preserve">DA DOTAÇÃO ORÇAMENTÁRIA </w:t>
      </w:r>
    </w:p>
    <w:p w14:paraId="647C2775" w14:textId="77777777" w:rsidR="00FF22DE" w:rsidRPr="005966CC" w:rsidRDefault="00FF22DE" w:rsidP="00FF22DE">
      <w:pPr>
        <w:pStyle w:val="PargrafodaLista"/>
        <w:tabs>
          <w:tab w:val="left" w:pos="284"/>
        </w:tabs>
        <w:ind w:left="450"/>
        <w:jc w:val="both"/>
        <w:rPr>
          <w:rFonts w:ascii="Bookman Old Style" w:hAnsi="Bookman Old Style"/>
          <w:b/>
          <w:bCs/>
          <w:u w:val="single"/>
          <w:lang w:val="pt-PT"/>
        </w:rPr>
      </w:pPr>
    </w:p>
    <w:p w14:paraId="5E67AAB8" w14:textId="77777777" w:rsidR="005966CC" w:rsidRPr="00C557B3" w:rsidRDefault="00E91FC7"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bCs/>
          <w:lang w:val="pt-PT"/>
        </w:rPr>
        <w:t>As despesas decorrentes da contratação, correrão à custa do Orçamento da Câmara Municipal, exerc</w:t>
      </w:r>
      <w:r w:rsidR="005966CC" w:rsidRPr="005966CC">
        <w:rPr>
          <w:rFonts w:ascii="Bookman Old Style" w:hAnsi="Bookman Old Style"/>
          <w:bCs/>
          <w:lang w:val="pt-PT"/>
        </w:rPr>
        <w:t>í</w:t>
      </w:r>
      <w:r w:rsidRPr="005966CC">
        <w:rPr>
          <w:rFonts w:ascii="Bookman Old Style" w:hAnsi="Bookman Old Style"/>
          <w:bCs/>
          <w:lang w:val="pt-PT"/>
        </w:rPr>
        <w:t>cio de 2024</w:t>
      </w:r>
      <w:r w:rsidR="005966CC" w:rsidRPr="005966CC">
        <w:rPr>
          <w:rFonts w:ascii="Bookman Old Style" w:hAnsi="Bookman Old Style"/>
          <w:bCs/>
          <w:lang w:val="pt-PT"/>
        </w:rPr>
        <w:t>;</w:t>
      </w:r>
    </w:p>
    <w:p w14:paraId="132B9693" w14:textId="77777777" w:rsidR="00C557B3" w:rsidRPr="005966CC" w:rsidRDefault="00C557B3" w:rsidP="00C557B3">
      <w:pPr>
        <w:pStyle w:val="PargrafodaLista"/>
        <w:tabs>
          <w:tab w:val="left" w:pos="284"/>
        </w:tabs>
        <w:jc w:val="both"/>
        <w:rPr>
          <w:rFonts w:ascii="Bookman Old Style" w:hAnsi="Bookman Old Style"/>
          <w:b/>
          <w:bCs/>
          <w:u w:val="single"/>
          <w:lang w:val="pt-PT"/>
        </w:rPr>
      </w:pPr>
    </w:p>
    <w:p w14:paraId="55FD5BA6" w14:textId="29C7507E" w:rsidR="000A49C6" w:rsidRPr="005966CC" w:rsidRDefault="000A49C6" w:rsidP="00C557B3">
      <w:pPr>
        <w:pStyle w:val="PargrafodaLista"/>
        <w:numPr>
          <w:ilvl w:val="1"/>
          <w:numId w:val="30"/>
        </w:numPr>
        <w:tabs>
          <w:tab w:val="left" w:pos="284"/>
        </w:tabs>
        <w:ind w:left="0" w:firstLine="0"/>
        <w:jc w:val="both"/>
        <w:rPr>
          <w:rFonts w:ascii="Bookman Old Style" w:hAnsi="Bookman Old Style"/>
          <w:b/>
          <w:bCs/>
          <w:u w:val="single"/>
          <w:lang w:val="pt-PT"/>
        </w:rPr>
      </w:pPr>
      <w:r w:rsidRPr="005966CC">
        <w:rPr>
          <w:rFonts w:ascii="Bookman Old Style" w:hAnsi="Bookman Old Style"/>
          <w:lang w:val="pt-BR"/>
        </w:rPr>
        <w:t>Os recursos orçamentários para suportar a respectiva contratação, será atendido pela seguinte dotação do orçamento vigente:</w:t>
      </w:r>
    </w:p>
    <w:p w14:paraId="73B1C7F2" w14:textId="77777777" w:rsidR="000A49C6" w:rsidRPr="005966CC" w:rsidRDefault="000A49C6" w:rsidP="000A49C6">
      <w:pPr>
        <w:ind w:left="360"/>
        <w:rPr>
          <w:rFonts w:ascii="Bookman Old Style" w:hAnsi="Bookman Old Style"/>
          <w:lang w:val="pt-BR"/>
        </w:rPr>
      </w:pPr>
    </w:p>
    <w:p w14:paraId="06507B30"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 xml:space="preserve">Órgão: </w:t>
      </w:r>
      <w:r w:rsidRPr="005966CC">
        <w:rPr>
          <w:rFonts w:ascii="Bookman Old Style" w:hAnsi="Bookman Old Style"/>
          <w:b/>
          <w:sz w:val="20"/>
          <w:szCs w:val="20"/>
          <w:lang w:val="pt-BR"/>
        </w:rPr>
        <w:t>04 -</w:t>
      </w:r>
      <w:r w:rsidRPr="005966CC">
        <w:rPr>
          <w:rFonts w:ascii="Bookman Old Style" w:hAnsi="Bookman Old Style"/>
          <w:sz w:val="20"/>
          <w:szCs w:val="20"/>
          <w:lang w:val="pt-BR"/>
        </w:rPr>
        <w:t xml:space="preserve"> Câmara Municipal de Vereadores</w:t>
      </w:r>
    </w:p>
    <w:p w14:paraId="5892A60B"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 xml:space="preserve">U.O.: </w:t>
      </w:r>
      <w:r w:rsidRPr="005966CC">
        <w:rPr>
          <w:rFonts w:ascii="Bookman Old Style" w:hAnsi="Bookman Old Style"/>
          <w:b/>
          <w:sz w:val="20"/>
          <w:szCs w:val="20"/>
          <w:lang w:val="pt-BR"/>
        </w:rPr>
        <w:t>04.01</w:t>
      </w:r>
      <w:r w:rsidRPr="005966CC">
        <w:rPr>
          <w:rFonts w:ascii="Bookman Old Style" w:hAnsi="Bookman Old Style"/>
          <w:sz w:val="20"/>
          <w:szCs w:val="20"/>
          <w:lang w:val="pt-BR"/>
        </w:rPr>
        <w:t xml:space="preserve"> - Câmara Municipal de Vereadores</w:t>
      </w:r>
    </w:p>
    <w:p w14:paraId="0CF8EA63" w14:textId="77777777" w:rsidR="00F01E5C" w:rsidRPr="005966CC" w:rsidRDefault="00F01E5C" w:rsidP="00F01E5C">
      <w:pPr>
        <w:ind w:firstLine="720"/>
        <w:jc w:val="both"/>
        <w:rPr>
          <w:rFonts w:ascii="Bookman Old Style" w:hAnsi="Bookman Old Style"/>
          <w:b/>
          <w:sz w:val="20"/>
          <w:szCs w:val="20"/>
          <w:lang w:val="pt-BR"/>
        </w:rPr>
      </w:pPr>
      <w:r w:rsidRPr="005966CC">
        <w:rPr>
          <w:rFonts w:ascii="Bookman Old Style" w:hAnsi="Bookman Old Style"/>
          <w:sz w:val="20"/>
          <w:szCs w:val="20"/>
          <w:lang w:val="pt-BR"/>
        </w:rPr>
        <w:t xml:space="preserve">Funcional: </w:t>
      </w:r>
      <w:r w:rsidRPr="005966CC">
        <w:rPr>
          <w:rFonts w:ascii="Bookman Old Style" w:hAnsi="Bookman Old Style"/>
          <w:b/>
          <w:sz w:val="20"/>
          <w:szCs w:val="20"/>
          <w:lang w:val="pt-BR"/>
        </w:rPr>
        <w:t xml:space="preserve">01.031.0017 </w:t>
      </w:r>
      <w:r w:rsidRPr="005966CC">
        <w:rPr>
          <w:rFonts w:ascii="Bookman Old Style" w:hAnsi="Bookman Old Style"/>
          <w:sz w:val="20"/>
          <w:szCs w:val="20"/>
          <w:lang w:val="pt-BR"/>
        </w:rPr>
        <w:t>– Gestão Administrativa</w:t>
      </w:r>
    </w:p>
    <w:p w14:paraId="44448B24"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Projeto/Atividade:</w:t>
      </w:r>
      <w:r w:rsidRPr="005966CC">
        <w:rPr>
          <w:rFonts w:ascii="Bookman Old Style" w:hAnsi="Bookman Old Style"/>
          <w:b/>
          <w:sz w:val="20"/>
          <w:szCs w:val="20"/>
          <w:lang w:val="pt-BR"/>
        </w:rPr>
        <w:t xml:space="preserve"> 2.000 -</w:t>
      </w:r>
      <w:r w:rsidRPr="005966CC">
        <w:rPr>
          <w:rFonts w:ascii="Bookman Old Style" w:hAnsi="Bookman Old Style"/>
          <w:sz w:val="20"/>
          <w:szCs w:val="20"/>
          <w:lang w:val="pt-BR"/>
        </w:rPr>
        <w:t xml:space="preserve"> Manutenção e Operacionalização</w:t>
      </w:r>
    </w:p>
    <w:p w14:paraId="149AC03E" w14:textId="77777777" w:rsidR="00F01E5C" w:rsidRPr="005966CC" w:rsidRDefault="00F01E5C" w:rsidP="00F01E5C">
      <w:pPr>
        <w:ind w:left="720"/>
        <w:jc w:val="both"/>
        <w:rPr>
          <w:rFonts w:ascii="Bookman Old Style" w:hAnsi="Bookman Old Style"/>
          <w:sz w:val="20"/>
          <w:szCs w:val="20"/>
          <w:lang w:val="pt-BR"/>
        </w:rPr>
      </w:pPr>
      <w:r w:rsidRPr="005966CC">
        <w:rPr>
          <w:rFonts w:ascii="Bookman Old Style" w:hAnsi="Bookman Old Style"/>
          <w:sz w:val="20"/>
          <w:szCs w:val="20"/>
          <w:lang w:val="pt-BR"/>
        </w:rPr>
        <w:t xml:space="preserve">Elemento de Despesa:  </w:t>
      </w:r>
      <w:r w:rsidR="0073604D" w:rsidRPr="005966CC">
        <w:rPr>
          <w:rFonts w:ascii="Bookman Old Style" w:hAnsi="Bookman Old Style"/>
          <w:b/>
          <w:sz w:val="20"/>
          <w:szCs w:val="20"/>
          <w:lang w:val="pt-BR"/>
        </w:rPr>
        <w:t>3.3.90.39.99</w:t>
      </w:r>
      <w:r w:rsidRPr="005966CC">
        <w:rPr>
          <w:rFonts w:ascii="Bookman Old Style" w:hAnsi="Bookman Old Style"/>
          <w:sz w:val="20"/>
          <w:szCs w:val="20"/>
          <w:lang w:val="pt-BR"/>
        </w:rPr>
        <w:t xml:space="preserve"> – Outros Serviços de Terceiros - Pessoa Jurídica</w:t>
      </w:r>
    </w:p>
    <w:p w14:paraId="0FCDCE09" w14:textId="77777777" w:rsidR="009B71B6" w:rsidRPr="005966CC" w:rsidRDefault="009B71B6" w:rsidP="00F01E5C">
      <w:pPr>
        <w:ind w:left="720"/>
        <w:jc w:val="both"/>
        <w:rPr>
          <w:rFonts w:ascii="Bookman Old Style" w:hAnsi="Bookman Old Style"/>
          <w:lang w:val="pt-BR"/>
        </w:rPr>
      </w:pPr>
    </w:p>
    <w:p w14:paraId="5C062658" w14:textId="77777777" w:rsidR="005966CC" w:rsidRDefault="009B71B6" w:rsidP="00FF22DE">
      <w:pPr>
        <w:pStyle w:val="PargrafodaLista"/>
        <w:numPr>
          <w:ilvl w:val="0"/>
          <w:numId w:val="30"/>
        </w:numPr>
        <w:jc w:val="both"/>
        <w:rPr>
          <w:rFonts w:ascii="Bookman Old Style" w:hAnsi="Bookman Old Style"/>
          <w:b/>
          <w:u w:val="single"/>
          <w:lang w:val="pt-BR"/>
        </w:rPr>
      </w:pPr>
      <w:r w:rsidRPr="009D3CD4">
        <w:rPr>
          <w:rFonts w:ascii="Bookman Old Style" w:hAnsi="Bookman Old Style"/>
          <w:b/>
          <w:u w:val="single"/>
          <w:lang w:val="pt-BR"/>
        </w:rPr>
        <w:t>FORMA E CRITÉRIO DE SELEÇÃO DO FORNECEDOR</w:t>
      </w:r>
      <w:r w:rsidRPr="009D3CD4">
        <w:rPr>
          <w:rFonts w:ascii="Bookman Old Style" w:hAnsi="Bookman Old Style"/>
          <w:b/>
          <w:u w:val="single"/>
          <w:lang w:val="pt-BR"/>
        </w:rPr>
        <w:tab/>
      </w:r>
    </w:p>
    <w:p w14:paraId="733BE3B8" w14:textId="77777777" w:rsidR="00C557B3" w:rsidRPr="009D3CD4" w:rsidRDefault="00C557B3" w:rsidP="00C557B3">
      <w:pPr>
        <w:pStyle w:val="PargrafodaLista"/>
        <w:ind w:left="450"/>
        <w:jc w:val="both"/>
        <w:rPr>
          <w:rFonts w:ascii="Bookman Old Style" w:hAnsi="Bookman Old Style"/>
          <w:b/>
          <w:u w:val="single"/>
          <w:lang w:val="pt-BR"/>
        </w:rPr>
      </w:pPr>
    </w:p>
    <w:p w14:paraId="3CCD5DBC" w14:textId="592F6E02" w:rsidR="005966CC" w:rsidRPr="00C557B3" w:rsidRDefault="009B71B6" w:rsidP="00C557B3">
      <w:pPr>
        <w:pStyle w:val="PargrafodaLista"/>
        <w:numPr>
          <w:ilvl w:val="1"/>
          <w:numId w:val="30"/>
        </w:numPr>
        <w:ind w:left="0" w:firstLine="0"/>
        <w:jc w:val="both"/>
        <w:rPr>
          <w:rFonts w:ascii="Bookman Old Style" w:hAnsi="Bookman Old Style"/>
          <w:b/>
          <w:lang w:val="pt-BR"/>
        </w:rPr>
      </w:pPr>
      <w:r w:rsidRPr="005966CC">
        <w:rPr>
          <w:rFonts w:ascii="Bookman Old Style" w:hAnsi="Bookman Old Style"/>
          <w:lang w:val="pt-BR"/>
        </w:rPr>
        <w:t xml:space="preserve">A seleção do fornecedor será baseada com base nos requisitos previstos neste </w:t>
      </w:r>
      <w:r w:rsidR="00C5515B">
        <w:rPr>
          <w:rFonts w:ascii="Bookman Old Style" w:hAnsi="Bookman Old Style"/>
          <w:lang w:val="pt-BR"/>
        </w:rPr>
        <w:t>Termo de Referência</w:t>
      </w:r>
      <w:r w:rsidRPr="005966CC">
        <w:rPr>
          <w:rFonts w:ascii="Bookman Old Style" w:hAnsi="Bookman Old Style"/>
          <w:lang w:val="pt-BR"/>
        </w:rPr>
        <w:t>, atrelado a proposta mais vantajosa</w:t>
      </w:r>
      <w:r w:rsidR="005966CC" w:rsidRPr="005966CC">
        <w:rPr>
          <w:rFonts w:ascii="Bookman Old Style" w:hAnsi="Bookman Old Style"/>
          <w:lang w:val="pt-BR"/>
        </w:rPr>
        <w:t>;</w:t>
      </w:r>
    </w:p>
    <w:p w14:paraId="63F9D3AB" w14:textId="77777777" w:rsidR="00C557B3" w:rsidRPr="00C557B3" w:rsidRDefault="00C557B3" w:rsidP="00C557B3">
      <w:pPr>
        <w:pStyle w:val="PargrafodaLista"/>
        <w:ind w:left="0"/>
        <w:jc w:val="both"/>
        <w:rPr>
          <w:rFonts w:ascii="Bookman Old Style" w:hAnsi="Bookman Old Style"/>
          <w:b/>
          <w:lang w:val="pt-BR"/>
        </w:rPr>
      </w:pPr>
    </w:p>
    <w:p w14:paraId="1826C5B3" w14:textId="1980D1DD" w:rsidR="009D3CD4" w:rsidRPr="009D3CD4" w:rsidRDefault="009B71B6" w:rsidP="00C557B3">
      <w:pPr>
        <w:pStyle w:val="PargrafodaLista"/>
        <w:numPr>
          <w:ilvl w:val="1"/>
          <w:numId w:val="30"/>
        </w:numPr>
        <w:ind w:left="0" w:firstLine="0"/>
        <w:jc w:val="both"/>
        <w:rPr>
          <w:rFonts w:ascii="Bookman Old Style" w:hAnsi="Bookman Old Style"/>
          <w:b/>
          <w:lang w:val="pt-BR"/>
        </w:rPr>
      </w:pPr>
      <w:r w:rsidRPr="005966CC">
        <w:rPr>
          <w:rFonts w:ascii="Bookman Old Style" w:hAnsi="Bookman Old Style"/>
          <w:lang w:val="pt-BR"/>
        </w:rPr>
        <w:lastRenderedPageBreak/>
        <w:t>A empresa contratada deverá cumprir todos os requisitos de</w:t>
      </w:r>
      <w:r w:rsidR="00C557B3">
        <w:rPr>
          <w:rFonts w:ascii="Bookman Old Style" w:hAnsi="Bookman Old Style"/>
          <w:lang w:val="pt-BR"/>
        </w:rPr>
        <w:t xml:space="preserve"> habilitação exigidos no item 13</w:t>
      </w:r>
      <w:r w:rsidRPr="005966CC">
        <w:rPr>
          <w:rFonts w:ascii="Bookman Old Style" w:hAnsi="Bookman Old Style"/>
          <w:lang w:val="pt-BR"/>
        </w:rPr>
        <w:t xml:space="preserve"> do presente </w:t>
      </w:r>
      <w:r w:rsidR="00C5515B">
        <w:rPr>
          <w:rFonts w:ascii="Bookman Old Style" w:hAnsi="Bookman Old Style"/>
          <w:lang w:val="pt-BR"/>
        </w:rPr>
        <w:t>Termo de Referência</w:t>
      </w:r>
      <w:r w:rsidRPr="005966CC">
        <w:rPr>
          <w:rFonts w:ascii="Bookman Old Style" w:hAnsi="Bookman Old Style"/>
          <w:lang w:val="pt-BR"/>
        </w:rPr>
        <w:t>, especialmente a habilitação jurídica, regularidade fiscal e trabalhista, qualificação econômico-financeira e qualificação técnica.</w:t>
      </w:r>
    </w:p>
    <w:p w14:paraId="3573E05F" w14:textId="77777777" w:rsidR="009D3CD4" w:rsidRPr="009D3CD4" w:rsidRDefault="009D3CD4" w:rsidP="009D3CD4">
      <w:pPr>
        <w:pStyle w:val="PargrafodaLista"/>
        <w:jc w:val="both"/>
        <w:rPr>
          <w:rFonts w:ascii="Bookman Old Style" w:hAnsi="Bookman Old Style"/>
          <w:b/>
          <w:lang w:val="pt-BR"/>
        </w:rPr>
      </w:pPr>
    </w:p>
    <w:p w14:paraId="632BAFF8" w14:textId="77777777" w:rsidR="009D3CD4" w:rsidRDefault="009B71B6" w:rsidP="00FF22DE">
      <w:pPr>
        <w:pStyle w:val="PargrafodaLista"/>
        <w:numPr>
          <w:ilvl w:val="0"/>
          <w:numId w:val="30"/>
        </w:numPr>
        <w:jc w:val="both"/>
        <w:rPr>
          <w:rFonts w:ascii="Bookman Old Style" w:hAnsi="Bookman Old Style"/>
          <w:b/>
          <w:u w:val="single"/>
          <w:lang w:val="pt-BR"/>
        </w:rPr>
      </w:pPr>
      <w:r w:rsidRPr="009D3CD4">
        <w:rPr>
          <w:rFonts w:ascii="Bookman Old Style" w:hAnsi="Bookman Old Style"/>
          <w:b/>
          <w:u w:val="single"/>
          <w:lang w:val="pt-BR"/>
        </w:rPr>
        <w:t>DO PRAZO CONTRATUAL</w:t>
      </w:r>
    </w:p>
    <w:p w14:paraId="691CAD84" w14:textId="77777777" w:rsidR="00C557B3" w:rsidRPr="009D3CD4" w:rsidRDefault="00C557B3" w:rsidP="00C557B3">
      <w:pPr>
        <w:pStyle w:val="PargrafodaLista"/>
        <w:ind w:left="450"/>
        <w:jc w:val="both"/>
        <w:rPr>
          <w:rFonts w:ascii="Bookman Old Style" w:hAnsi="Bookman Old Style"/>
          <w:b/>
          <w:u w:val="single"/>
          <w:lang w:val="pt-BR"/>
        </w:rPr>
      </w:pPr>
    </w:p>
    <w:p w14:paraId="59A7907F" w14:textId="5831E360" w:rsidR="00C5515B" w:rsidRPr="00C5515B" w:rsidRDefault="009B71B6" w:rsidP="00C557B3">
      <w:pPr>
        <w:pStyle w:val="PargrafodaLista"/>
        <w:numPr>
          <w:ilvl w:val="1"/>
          <w:numId w:val="30"/>
        </w:numPr>
        <w:ind w:left="0" w:firstLine="0"/>
        <w:jc w:val="both"/>
        <w:rPr>
          <w:rFonts w:ascii="Bookman Old Style" w:hAnsi="Bookman Old Style"/>
          <w:b/>
          <w:lang w:val="pt-BR"/>
        </w:rPr>
      </w:pPr>
      <w:r w:rsidRPr="009D3CD4">
        <w:rPr>
          <w:rFonts w:ascii="Bookman Old Style" w:hAnsi="Bookman Old Style"/>
          <w:lang w:val="pt-BR"/>
        </w:rPr>
        <w:t xml:space="preserve">O prazo de vigência da contratação é de 6 (seis) meses, na forma do artigo 105 da Lei </w:t>
      </w:r>
      <w:r w:rsidR="009D3CD4">
        <w:rPr>
          <w:rFonts w:ascii="Bookman Old Style" w:hAnsi="Bookman Old Style"/>
          <w:lang w:val="pt-BR"/>
        </w:rPr>
        <w:t>Federal nº</w:t>
      </w:r>
      <w:r w:rsidRPr="009D3CD4">
        <w:rPr>
          <w:rFonts w:ascii="Bookman Old Style" w:hAnsi="Bookman Old Style"/>
          <w:lang w:val="pt-BR"/>
        </w:rPr>
        <w:t>14.133, de 2021</w:t>
      </w:r>
      <w:r w:rsidR="005A5766" w:rsidRPr="009D3CD4">
        <w:rPr>
          <w:rFonts w:ascii="Bookman Old Style" w:hAnsi="Bookman Old Style"/>
          <w:lang w:val="pt-BR"/>
        </w:rPr>
        <w:t>.</w:t>
      </w:r>
    </w:p>
    <w:p w14:paraId="0CECC76C" w14:textId="77777777" w:rsidR="00C5515B" w:rsidRPr="00C5515B" w:rsidRDefault="00C5515B" w:rsidP="00C5515B">
      <w:pPr>
        <w:pStyle w:val="PargrafodaLista"/>
        <w:jc w:val="both"/>
        <w:rPr>
          <w:rFonts w:ascii="Bookman Old Style" w:hAnsi="Bookman Old Style"/>
          <w:b/>
          <w:u w:val="single"/>
          <w:lang w:val="pt-BR"/>
        </w:rPr>
      </w:pPr>
    </w:p>
    <w:p w14:paraId="64B24E6E" w14:textId="77777777" w:rsidR="00C5515B" w:rsidRDefault="005A5766" w:rsidP="00FF22DE">
      <w:pPr>
        <w:pStyle w:val="PargrafodaLista"/>
        <w:numPr>
          <w:ilvl w:val="0"/>
          <w:numId w:val="30"/>
        </w:numPr>
        <w:jc w:val="both"/>
        <w:rPr>
          <w:rFonts w:ascii="Bookman Old Style" w:hAnsi="Bookman Old Style"/>
          <w:b/>
          <w:lang w:val="pt-BR"/>
        </w:rPr>
      </w:pPr>
      <w:r w:rsidRPr="00C5515B">
        <w:rPr>
          <w:rFonts w:ascii="Bookman Old Style" w:hAnsi="Bookman Old Style"/>
          <w:b/>
          <w:u w:val="single"/>
          <w:lang w:val="pt-BR"/>
        </w:rPr>
        <w:t>DAS OBRIGAÇÕES DA CONTRATADA</w:t>
      </w:r>
      <w:r w:rsidRPr="00C5515B">
        <w:rPr>
          <w:rFonts w:ascii="Bookman Old Style" w:hAnsi="Bookman Old Style"/>
          <w:b/>
          <w:lang w:val="pt-BR"/>
        </w:rPr>
        <w:tab/>
      </w:r>
    </w:p>
    <w:p w14:paraId="2C39FC45" w14:textId="77777777" w:rsidR="00C557B3" w:rsidRDefault="00C557B3" w:rsidP="00C557B3">
      <w:pPr>
        <w:pStyle w:val="PargrafodaLista"/>
        <w:ind w:left="450"/>
        <w:jc w:val="both"/>
        <w:rPr>
          <w:rFonts w:ascii="Bookman Old Style" w:hAnsi="Bookman Old Style"/>
          <w:b/>
          <w:lang w:val="pt-BR"/>
        </w:rPr>
      </w:pPr>
    </w:p>
    <w:p w14:paraId="3CA4ACD8" w14:textId="7286C09A"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A CONTRATADA, além de disponibilizar mão de obra qualificada, deverá também disponibilizar ferramentas e equipamentos em quantidades suficientes e necessárias para a perfeita execução dos serviços objeto da licitação, devendo atender e assegurar conformidade dos itens especificados neste TR, cumprindo fielmente o contrato, responsabilizando-se integramente pelos serviços contratados.</w:t>
      </w:r>
    </w:p>
    <w:p w14:paraId="4B6A613F" w14:textId="77777777" w:rsidR="0006612D" w:rsidRDefault="0006612D" w:rsidP="0006612D">
      <w:pPr>
        <w:pStyle w:val="PargrafodaLista"/>
        <w:ind w:left="0"/>
        <w:jc w:val="both"/>
        <w:rPr>
          <w:rFonts w:ascii="Bookman Old Style" w:hAnsi="Bookman Old Style"/>
          <w:lang w:val="pt-BR"/>
        </w:rPr>
      </w:pPr>
    </w:p>
    <w:p w14:paraId="53567D64" w14:textId="77777777" w:rsidR="0006612D" w:rsidRDefault="0006612D" w:rsidP="0006612D">
      <w:pPr>
        <w:pStyle w:val="PargrafodaLista"/>
        <w:numPr>
          <w:ilvl w:val="1"/>
          <w:numId w:val="30"/>
        </w:numPr>
        <w:ind w:left="0" w:firstLine="0"/>
        <w:rPr>
          <w:rFonts w:ascii="Bookman Old Style" w:hAnsi="Bookman Old Style"/>
          <w:lang w:val="pt-BR"/>
        </w:rPr>
      </w:pPr>
      <w:r w:rsidRPr="0006612D">
        <w:rPr>
          <w:rFonts w:ascii="Bookman Old Style" w:hAnsi="Bookman Old Style"/>
          <w:lang w:val="pt-BR"/>
        </w:rPr>
        <w:t>Submeter à CONTRATANTE, sempre que solicitada, a relação nominal dos empregados em atividade nas dependências do local da prestação dos serviços.</w:t>
      </w:r>
    </w:p>
    <w:p w14:paraId="68C7DB3B" w14:textId="77777777" w:rsidR="0006612D" w:rsidRPr="0006612D" w:rsidRDefault="0006612D" w:rsidP="0006612D">
      <w:pPr>
        <w:pStyle w:val="PargrafodaLista"/>
        <w:rPr>
          <w:rFonts w:ascii="Bookman Old Style" w:hAnsi="Bookman Old Style"/>
          <w:lang w:val="pt-BR"/>
        </w:rPr>
      </w:pPr>
    </w:p>
    <w:p w14:paraId="76139855" w14:textId="77777777" w:rsidR="0006612D" w:rsidRPr="0006612D" w:rsidRDefault="0006612D" w:rsidP="0006612D">
      <w:pPr>
        <w:pStyle w:val="PargrafodaLista"/>
        <w:ind w:left="0"/>
        <w:rPr>
          <w:rFonts w:ascii="Bookman Old Style" w:hAnsi="Bookman Old Style"/>
          <w:lang w:val="pt-BR"/>
        </w:rPr>
      </w:pPr>
    </w:p>
    <w:p w14:paraId="28687C04" w14:textId="78CC9BFF"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Executar todas as atividades de manutenção preventiva conforme o cronograma estabelecido, realizando inspeções, limpezas, ajustes e substituição de componentes conforme necessário.</w:t>
      </w:r>
    </w:p>
    <w:p w14:paraId="18FB2276" w14:textId="77777777" w:rsidR="0006612D" w:rsidRDefault="0006612D" w:rsidP="0006612D">
      <w:pPr>
        <w:pStyle w:val="PargrafodaLista"/>
        <w:ind w:left="0"/>
        <w:jc w:val="both"/>
        <w:rPr>
          <w:rFonts w:ascii="Bookman Old Style" w:hAnsi="Bookman Old Style"/>
          <w:lang w:val="pt-BR"/>
        </w:rPr>
      </w:pPr>
    </w:p>
    <w:p w14:paraId="7D49F2F8" w14:textId="4684ECB9"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 xml:space="preserve">Realizar a manutenção preventiva </w:t>
      </w:r>
      <w:r>
        <w:rPr>
          <w:rFonts w:ascii="Bookman Old Style" w:hAnsi="Bookman Old Style"/>
          <w:lang w:val="pt-BR"/>
        </w:rPr>
        <w:t>MENSALMENTE</w:t>
      </w:r>
      <w:r w:rsidRPr="0006612D">
        <w:rPr>
          <w:rFonts w:ascii="Bookman Old Style" w:hAnsi="Bookman Old Style"/>
          <w:lang w:val="pt-BR"/>
        </w:rPr>
        <w:t>.</w:t>
      </w:r>
    </w:p>
    <w:p w14:paraId="10D5EC74" w14:textId="77777777" w:rsidR="0006612D" w:rsidRPr="0006612D" w:rsidRDefault="0006612D" w:rsidP="0006612D">
      <w:pPr>
        <w:pStyle w:val="PargrafodaLista"/>
        <w:rPr>
          <w:rFonts w:ascii="Bookman Old Style" w:hAnsi="Bookman Old Style"/>
          <w:lang w:val="pt-BR"/>
        </w:rPr>
      </w:pPr>
    </w:p>
    <w:p w14:paraId="747A3F29" w14:textId="26B41871"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Emitir relatórios detalhados após cada intervenção, incluindo a descrição dos serviços realizados, o estado dos equipamentos e recomendações para futuras manutenções.</w:t>
      </w:r>
    </w:p>
    <w:p w14:paraId="4128BE14" w14:textId="77777777" w:rsidR="0006612D" w:rsidRPr="0006612D" w:rsidRDefault="0006612D" w:rsidP="0006612D">
      <w:pPr>
        <w:pStyle w:val="PargrafodaLista"/>
        <w:rPr>
          <w:rFonts w:ascii="Bookman Old Style" w:hAnsi="Bookman Old Style"/>
          <w:lang w:val="pt-BR"/>
        </w:rPr>
      </w:pPr>
    </w:p>
    <w:p w14:paraId="0F0EADA8" w14:textId="6297990A"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Atender prontamente às solicitações de manutenção corretiva, iniciando os reparos em até 24 horas após a comunicação da falha pela Câmara Municipal de Queimados.</w:t>
      </w:r>
    </w:p>
    <w:p w14:paraId="5A8A5FAF" w14:textId="77777777" w:rsidR="0006612D" w:rsidRPr="0006612D" w:rsidRDefault="0006612D" w:rsidP="0006612D">
      <w:pPr>
        <w:pStyle w:val="PargrafodaLista"/>
        <w:rPr>
          <w:rFonts w:ascii="Bookman Old Style" w:hAnsi="Bookman Old Style"/>
          <w:lang w:val="pt-BR"/>
        </w:rPr>
      </w:pPr>
    </w:p>
    <w:p w14:paraId="56FD9D5A" w14:textId="7009AA71"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Substituir componentes defeituosos por peças originais ou de qualidade equivalente, assegurando a compatibilidade e o perfeito funcionamento dos equipamentos.</w:t>
      </w:r>
    </w:p>
    <w:p w14:paraId="1998E941" w14:textId="77777777" w:rsidR="0006612D" w:rsidRPr="0006612D" w:rsidRDefault="0006612D" w:rsidP="0006612D">
      <w:pPr>
        <w:pStyle w:val="PargrafodaLista"/>
        <w:rPr>
          <w:rFonts w:ascii="Bookman Old Style" w:hAnsi="Bookman Old Style"/>
          <w:lang w:val="pt-BR"/>
        </w:rPr>
      </w:pPr>
    </w:p>
    <w:p w14:paraId="46BE9CF9" w14:textId="2CCC3637" w:rsidR="0006612D" w:rsidRDefault="0006612D" w:rsidP="0006612D">
      <w:pPr>
        <w:pStyle w:val="PargrafodaLista"/>
        <w:numPr>
          <w:ilvl w:val="1"/>
          <w:numId w:val="30"/>
        </w:numPr>
        <w:ind w:left="0" w:firstLine="0"/>
        <w:jc w:val="both"/>
        <w:rPr>
          <w:rFonts w:ascii="Bookman Old Style" w:hAnsi="Bookman Old Style"/>
          <w:lang w:val="pt-BR"/>
        </w:rPr>
      </w:pPr>
      <w:r w:rsidRPr="0006612D">
        <w:rPr>
          <w:rFonts w:ascii="Bookman Old Style" w:hAnsi="Bookman Old Style"/>
          <w:lang w:val="pt-BR"/>
        </w:rPr>
        <w:t>Emitir relatórios detalhados após cada intervenção corretiva, incluindo a descrição do problema identificado, as ações corretivas realizadas e o estado final dos equipamentos.</w:t>
      </w:r>
    </w:p>
    <w:p w14:paraId="53BFFE86" w14:textId="77777777" w:rsidR="0006612D" w:rsidRPr="0006612D" w:rsidRDefault="0006612D" w:rsidP="0006612D">
      <w:pPr>
        <w:pStyle w:val="PargrafodaLista"/>
        <w:rPr>
          <w:rFonts w:ascii="Bookman Old Style" w:hAnsi="Bookman Old Style"/>
          <w:lang w:val="pt-BR"/>
        </w:rPr>
      </w:pPr>
    </w:p>
    <w:p w14:paraId="1E984C9E" w14:textId="017D4277" w:rsidR="0006612D" w:rsidRDefault="0006612D" w:rsidP="0006612D">
      <w:pPr>
        <w:pStyle w:val="PargrafodaLista"/>
        <w:numPr>
          <w:ilvl w:val="1"/>
          <w:numId w:val="30"/>
        </w:numPr>
        <w:ind w:left="0" w:firstLine="0"/>
        <w:jc w:val="both"/>
        <w:rPr>
          <w:rFonts w:ascii="Bookman Old Style" w:hAnsi="Bookman Old Style"/>
          <w:lang w:val="pt-BR"/>
        </w:rPr>
      </w:pPr>
      <w:proofErr w:type="spellStart"/>
      <w:r w:rsidRPr="0006612D">
        <w:rPr>
          <w:rFonts w:ascii="Bookman Old Style" w:hAnsi="Bookman Old Style"/>
          <w:lang w:val="pt-BR"/>
        </w:rPr>
        <w:t>Fornecer</w:t>
      </w:r>
      <w:proofErr w:type="spellEnd"/>
      <w:r w:rsidRPr="0006612D">
        <w:rPr>
          <w:rFonts w:ascii="Bookman Old Style" w:hAnsi="Bookman Old Style"/>
          <w:lang w:val="pt-BR"/>
        </w:rPr>
        <w:t xml:space="preserve"> todas as peças, componentes, materiais e acessórios necessários para a execução dos serviços de manutenção preventiva e corretiva.</w:t>
      </w:r>
    </w:p>
    <w:p w14:paraId="4D06625A" w14:textId="77777777" w:rsidR="0006612D" w:rsidRPr="0006612D" w:rsidRDefault="0006612D" w:rsidP="0006612D">
      <w:pPr>
        <w:pStyle w:val="PargrafodaLista"/>
        <w:rPr>
          <w:rFonts w:ascii="Bookman Old Style" w:hAnsi="Bookman Old Style"/>
          <w:lang w:val="pt-BR"/>
        </w:rPr>
      </w:pPr>
    </w:p>
    <w:p w14:paraId="204332F3" w14:textId="5D4A5914"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Garantir que todas as peças e componentes fornecidos sejam originais ou de qualidade equivalente, compatíveis com os equipamentos instalados na Câmara Municipal de Queimados.</w:t>
      </w:r>
    </w:p>
    <w:p w14:paraId="6AE0E7B7" w14:textId="77777777" w:rsidR="0006612D" w:rsidRPr="0006612D" w:rsidRDefault="0006612D" w:rsidP="0006612D">
      <w:pPr>
        <w:pStyle w:val="PargrafodaLista"/>
        <w:rPr>
          <w:rFonts w:ascii="Bookman Old Style" w:hAnsi="Bookman Old Style"/>
          <w:lang w:val="pt-BR"/>
        </w:rPr>
      </w:pPr>
    </w:p>
    <w:p w14:paraId="2B800F8A" w14:textId="36360690"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Disponibilizar mão de obra qualificada e certificada para a execução dos serviços, garantindo que todos os técnicos possuam experiência comprovada na manutenção de sistemas de ar-condicionado.</w:t>
      </w:r>
    </w:p>
    <w:p w14:paraId="6E5BB9C9" w14:textId="77777777" w:rsidR="0006612D" w:rsidRPr="0006612D" w:rsidRDefault="0006612D" w:rsidP="0006612D">
      <w:pPr>
        <w:pStyle w:val="PargrafodaLista"/>
        <w:rPr>
          <w:rFonts w:ascii="Bookman Old Style" w:hAnsi="Bookman Old Style"/>
          <w:lang w:val="pt-BR"/>
        </w:rPr>
      </w:pPr>
    </w:p>
    <w:p w14:paraId="114A66F0" w14:textId="55A21DB9"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Assegurar a disponibilidade de equipe técnica para atendimento emergencial de manutenção corretiva, garantindo o início dos reparos em até 24 horas após a solicitação.</w:t>
      </w:r>
    </w:p>
    <w:p w14:paraId="15DFFEC9" w14:textId="77777777" w:rsidR="0006612D" w:rsidRPr="0006612D" w:rsidRDefault="0006612D" w:rsidP="0006612D">
      <w:pPr>
        <w:pStyle w:val="PargrafodaLista"/>
        <w:rPr>
          <w:rFonts w:ascii="Bookman Old Style" w:hAnsi="Bookman Old Style"/>
          <w:lang w:val="pt-BR"/>
        </w:rPr>
      </w:pPr>
    </w:p>
    <w:p w14:paraId="25E9D012" w14:textId="185F12E2"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proofErr w:type="spellStart"/>
      <w:r>
        <w:rPr>
          <w:rFonts w:ascii="Bookman Old Style" w:hAnsi="Bookman Old Style"/>
          <w:lang w:val="pt-BR"/>
        </w:rPr>
        <w:t>F</w:t>
      </w:r>
      <w:r w:rsidRPr="0006612D">
        <w:rPr>
          <w:rFonts w:ascii="Bookman Old Style" w:hAnsi="Bookman Old Style"/>
          <w:lang w:val="pt-BR"/>
        </w:rPr>
        <w:t>ornecer</w:t>
      </w:r>
      <w:proofErr w:type="spellEnd"/>
      <w:r w:rsidRPr="0006612D">
        <w:rPr>
          <w:rFonts w:ascii="Bookman Old Style" w:hAnsi="Bookman Old Style"/>
          <w:lang w:val="pt-BR"/>
        </w:rPr>
        <w:t xml:space="preserve"> todas as ferramentas e equipamentos necessários para a execução dos serviços, assegurando que todos estejam em conformidade com as normas técnicas vigentes.</w:t>
      </w:r>
    </w:p>
    <w:p w14:paraId="247A5A56" w14:textId="77777777" w:rsidR="0006612D" w:rsidRPr="0006612D" w:rsidRDefault="0006612D" w:rsidP="0006612D">
      <w:pPr>
        <w:pStyle w:val="PargrafodaLista"/>
        <w:rPr>
          <w:rFonts w:ascii="Bookman Old Style" w:hAnsi="Bookman Old Style"/>
          <w:lang w:val="pt-BR"/>
        </w:rPr>
      </w:pPr>
    </w:p>
    <w:p w14:paraId="126414B0" w14:textId="142BFE98"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Garantir que todos os materiais e ferramentas utilizados estejam em boas condições de uso e sejam apropriados para os serviços a serem realizados.</w:t>
      </w:r>
    </w:p>
    <w:p w14:paraId="29318A5D" w14:textId="77777777" w:rsidR="0006612D" w:rsidRPr="0006612D" w:rsidRDefault="0006612D" w:rsidP="0006612D">
      <w:pPr>
        <w:pStyle w:val="PargrafodaLista"/>
        <w:rPr>
          <w:rFonts w:ascii="Bookman Old Style" w:hAnsi="Bookman Old Style"/>
          <w:lang w:val="pt-BR"/>
        </w:rPr>
      </w:pPr>
    </w:p>
    <w:p w14:paraId="2B8F07F8" w14:textId="589670C5"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Elaborar e entregar relatórios detalhados após cada intervenção de manutenção preventiva e corretiva, documentando todas as atividades realizadas, peças substituídas e o estado dos equipamentos.</w:t>
      </w:r>
    </w:p>
    <w:p w14:paraId="4A28AC42" w14:textId="77777777" w:rsidR="0006612D" w:rsidRPr="0006612D" w:rsidRDefault="0006612D" w:rsidP="0006612D">
      <w:pPr>
        <w:pStyle w:val="PargrafodaLista"/>
        <w:rPr>
          <w:rFonts w:ascii="Bookman Old Style" w:hAnsi="Bookman Old Style"/>
          <w:lang w:val="pt-BR"/>
        </w:rPr>
      </w:pPr>
    </w:p>
    <w:p w14:paraId="70781774" w14:textId="6115B3BC"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Manter um registro atualizado de todas as intervenções realizadas nos equipamentos de ar-condicionado, disponibilizando essas informações à administração da Câmara Municipal sempre que solicitado.</w:t>
      </w:r>
    </w:p>
    <w:p w14:paraId="0D09DDCC" w14:textId="77777777" w:rsidR="0006612D" w:rsidRPr="0006612D" w:rsidRDefault="0006612D" w:rsidP="0006612D">
      <w:pPr>
        <w:pStyle w:val="PargrafodaLista"/>
        <w:rPr>
          <w:rFonts w:ascii="Bookman Old Style" w:hAnsi="Bookman Old Style"/>
          <w:lang w:val="pt-BR"/>
        </w:rPr>
      </w:pPr>
    </w:p>
    <w:p w14:paraId="0A8AE1EC" w14:textId="18CB92D3"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Assegurar que todos os serviços prestados estejam em conformidade com as normas legais e regulamentares aplicáveis, incluindo as diretrizes da Lei 14.133/21.</w:t>
      </w:r>
    </w:p>
    <w:p w14:paraId="4136D603" w14:textId="77777777" w:rsidR="0006612D" w:rsidRPr="0006612D" w:rsidRDefault="0006612D" w:rsidP="0006612D">
      <w:pPr>
        <w:pStyle w:val="PargrafodaLista"/>
        <w:rPr>
          <w:rFonts w:ascii="Bookman Old Style" w:hAnsi="Bookman Old Style"/>
          <w:lang w:val="pt-BR"/>
        </w:rPr>
      </w:pPr>
    </w:p>
    <w:p w14:paraId="383415D8" w14:textId="6B03175F"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Cumprir todas as normas de segurança do trabalho, saúde ocupacional e proteção ao meio ambiente, garantindo a segurança dos trabalhadores e a preservação do meio ambiente.</w:t>
      </w:r>
    </w:p>
    <w:p w14:paraId="10FB8716" w14:textId="77777777" w:rsidR="0006612D" w:rsidRPr="0006612D" w:rsidRDefault="0006612D" w:rsidP="0006612D">
      <w:pPr>
        <w:pStyle w:val="PargrafodaLista"/>
        <w:rPr>
          <w:rFonts w:ascii="Bookman Old Style" w:hAnsi="Bookman Old Style"/>
          <w:lang w:val="pt-BR"/>
        </w:rPr>
      </w:pPr>
    </w:p>
    <w:p w14:paraId="1BE3E601" w14:textId="644CCB1D"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Oferecer garantia mínima de 90 dias para os serviços realizados e peças substituídas, conforme previsto na legislação vigente.</w:t>
      </w:r>
    </w:p>
    <w:p w14:paraId="28D58FA0" w14:textId="77777777" w:rsidR="0006612D" w:rsidRPr="0006612D" w:rsidRDefault="0006612D" w:rsidP="0006612D">
      <w:pPr>
        <w:pStyle w:val="PargrafodaLista"/>
        <w:rPr>
          <w:rFonts w:ascii="Bookman Old Style" w:hAnsi="Bookman Old Style"/>
          <w:lang w:val="pt-BR"/>
        </w:rPr>
      </w:pPr>
    </w:p>
    <w:p w14:paraId="0FCF900A" w14:textId="7AA5CECE"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Corrigir, sem custo adicional, eventuais falhas ou defeitos identificados dentro do período de garantia, assegurando a plena funcionalidade dos equipamentos.</w:t>
      </w:r>
    </w:p>
    <w:p w14:paraId="185F1C54" w14:textId="77777777" w:rsidR="0006612D" w:rsidRPr="0006612D" w:rsidRDefault="0006612D" w:rsidP="0006612D">
      <w:pPr>
        <w:pStyle w:val="PargrafodaLista"/>
        <w:rPr>
          <w:rFonts w:ascii="Bookman Old Style" w:hAnsi="Bookman Old Style"/>
          <w:lang w:val="pt-BR"/>
        </w:rPr>
      </w:pPr>
    </w:p>
    <w:p w14:paraId="2293BA4F" w14:textId="2D81CACB"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Manter uma comunicação eficaz e transparente com a administração da Câmara Municipal, informando sobre o andamento dos serviços, eventuais problemas identificados e soluções propostas.</w:t>
      </w:r>
    </w:p>
    <w:p w14:paraId="17FBA313" w14:textId="77777777" w:rsidR="0006612D" w:rsidRPr="0006612D" w:rsidRDefault="0006612D" w:rsidP="0006612D">
      <w:pPr>
        <w:pStyle w:val="PargrafodaLista"/>
        <w:rPr>
          <w:rFonts w:ascii="Bookman Old Style" w:hAnsi="Bookman Old Style"/>
          <w:lang w:val="pt-BR"/>
        </w:rPr>
      </w:pPr>
    </w:p>
    <w:p w14:paraId="3BADDCC7" w14:textId="73F08B9B"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lastRenderedPageBreak/>
        <w:t>Participar de reuniões de acompanhamento e planejamento conforme solicitado pela administração da Câmara Municipal, visando garantir a eficiência e a qualidade dos serviços prestados.</w:t>
      </w:r>
    </w:p>
    <w:p w14:paraId="1153054D" w14:textId="77777777" w:rsidR="0006612D" w:rsidRPr="0006612D" w:rsidRDefault="0006612D" w:rsidP="0006612D">
      <w:pPr>
        <w:pStyle w:val="PargrafodaLista"/>
        <w:rPr>
          <w:rFonts w:ascii="Bookman Old Style" w:hAnsi="Bookman Old Style"/>
          <w:lang w:val="pt-BR"/>
        </w:rPr>
      </w:pPr>
    </w:p>
    <w:p w14:paraId="733D4A29" w14:textId="2FA97FFF"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Responder por danos causados à Câmara Municipal de Queimados ou a terceiros em decorrência da execução dos serviços, assegurando a reparação integral de prejuízos comprovadamente atribuíveis à contratada.</w:t>
      </w:r>
    </w:p>
    <w:p w14:paraId="416A4041" w14:textId="77777777" w:rsidR="0006612D" w:rsidRPr="0006612D" w:rsidRDefault="0006612D" w:rsidP="0006612D">
      <w:pPr>
        <w:pStyle w:val="PargrafodaLista"/>
        <w:rPr>
          <w:rFonts w:ascii="Bookman Old Style" w:hAnsi="Bookman Old Style"/>
          <w:lang w:val="pt-BR"/>
        </w:rPr>
      </w:pPr>
    </w:p>
    <w:p w14:paraId="3300D14D" w14:textId="42AB5EDB" w:rsidR="0006612D" w:rsidRDefault="0006612D" w:rsidP="0006612D">
      <w:pPr>
        <w:pStyle w:val="PargrafodaLista"/>
        <w:numPr>
          <w:ilvl w:val="1"/>
          <w:numId w:val="30"/>
        </w:numPr>
        <w:tabs>
          <w:tab w:val="left" w:pos="851"/>
        </w:tabs>
        <w:ind w:left="0" w:firstLine="0"/>
        <w:jc w:val="both"/>
        <w:rPr>
          <w:rFonts w:ascii="Bookman Old Style" w:hAnsi="Bookman Old Style"/>
          <w:lang w:val="pt-BR"/>
        </w:rPr>
      </w:pPr>
      <w:r w:rsidRPr="0006612D">
        <w:rPr>
          <w:rFonts w:ascii="Bookman Old Style" w:hAnsi="Bookman Old Style"/>
          <w:lang w:val="pt-BR"/>
        </w:rPr>
        <w:t>Cumprir todas as disposições contratuais, administrativas e legais aplicáveis, mantendo a idoneidade e a regularidade fiscal e trabalhista durante toda a vigência do contrato.</w:t>
      </w:r>
    </w:p>
    <w:p w14:paraId="77C9D16E" w14:textId="77777777" w:rsidR="00D42036" w:rsidRPr="00D42036" w:rsidRDefault="00D42036" w:rsidP="00D42036">
      <w:pPr>
        <w:pStyle w:val="PargrafodaLista"/>
        <w:rPr>
          <w:rFonts w:ascii="Bookman Old Style" w:hAnsi="Bookman Old Style"/>
          <w:lang w:val="pt-BR"/>
        </w:rPr>
      </w:pPr>
    </w:p>
    <w:p w14:paraId="1479A8DD" w14:textId="77777777" w:rsidR="00D42036" w:rsidRDefault="00D42036" w:rsidP="00D42036">
      <w:pPr>
        <w:pStyle w:val="PargrafodaLista"/>
        <w:numPr>
          <w:ilvl w:val="1"/>
          <w:numId w:val="30"/>
        </w:numPr>
        <w:tabs>
          <w:tab w:val="left" w:pos="567"/>
          <w:tab w:val="left" w:pos="851"/>
        </w:tabs>
        <w:ind w:left="0" w:firstLine="0"/>
        <w:rPr>
          <w:rFonts w:ascii="Bookman Old Style" w:hAnsi="Bookman Old Style"/>
          <w:lang w:val="pt-BR"/>
        </w:rPr>
      </w:pPr>
      <w:r w:rsidRPr="00D42036">
        <w:rPr>
          <w:rFonts w:ascii="Bookman Old Style" w:hAnsi="Bookman Old Style"/>
          <w:lang w:val="pt-BR"/>
        </w:rPr>
        <w:t>Responsabilizar-se pelos encargos trabalhistas, previdenciários, fiscais e comerciais, resultantes da execução dos serviços.</w:t>
      </w:r>
    </w:p>
    <w:p w14:paraId="452D3111" w14:textId="77777777" w:rsidR="00D42036" w:rsidRPr="00D42036" w:rsidRDefault="00D42036" w:rsidP="00D42036">
      <w:pPr>
        <w:pStyle w:val="PargrafodaLista"/>
        <w:rPr>
          <w:rFonts w:ascii="Bookman Old Style" w:hAnsi="Bookman Old Style"/>
          <w:lang w:val="pt-BR"/>
        </w:rPr>
      </w:pPr>
    </w:p>
    <w:p w14:paraId="18E4069B" w14:textId="77777777" w:rsidR="00D42036" w:rsidRDefault="00D42036" w:rsidP="00D42036">
      <w:pPr>
        <w:pStyle w:val="PargrafodaLista"/>
        <w:numPr>
          <w:ilvl w:val="1"/>
          <w:numId w:val="30"/>
        </w:numPr>
        <w:tabs>
          <w:tab w:val="left" w:pos="851"/>
        </w:tabs>
        <w:ind w:left="0" w:firstLine="0"/>
        <w:jc w:val="both"/>
        <w:rPr>
          <w:rFonts w:ascii="Bookman Old Style" w:hAnsi="Bookman Old Style"/>
          <w:lang w:val="pt-BR"/>
        </w:rPr>
      </w:pPr>
      <w:r w:rsidRPr="00D42036">
        <w:rPr>
          <w:rFonts w:ascii="Bookman Old Style" w:hAnsi="Bookman Old Style"/>
          <w:lang w:val="pt-BR"/>
        </w:rPr>
        <w:t>Manter os empregados, quando nas dependências da CONTRATANTE, devidamente uniformizados e identificados mediante uso permanente de crachá, com foto e nome visível, a ser fornecido pela CONTRATADA.</w:t>
      </w:r>
    </w:p>
    <w:p w14:paraId="7EA9A0AC" w14:textId="77777777" w:rsidR="00D42036" w:rsidRPr="00D42036" w:rsidRDefault="00D42036" w:rsidP="00D42036">
      <w:pPr>
        <w:pStyle w:val="PargrafodaLista"/>
        <w:rPr>
          <w:rFonts w:ascii="Bookman Old Style" w:hAnsi="Bookman Old Style"/>
          <w:lang w:val="pt-BR"/>
        </w:rPr>
      </w:pPr>
    </w:p>
    <w:p w14:paraId="26FE253A" w14:textId="77777777" w:rsidR="00D42036" w:rsidRDefault="00D42036" w:rsidP="00D42036">
      <w:pPr>
        <w:pStyle w:val="PargrafodaLista"/>
        <w:numPr>
          <w:ilvl w:val="1"/>
          <w:numId w:val="30"/>
        </w:numPr>
        <w:ind w:left="0" w:firstLine="0"/>
        <w:jc w:val="both"/>
        <w:rPr>
          <w:rFonts w:ascii="Bookman Old Style" w:hAnsi="Bookman Old Style"/>
          <w:lang w:val="pt-BR"/>
        </w:rPr>
      </w:pPr>
      <w:r w:rsidRPr="00D42036">
        <w:rPr>
          <w:rFonts w:ascii="Bookman Old Style" w:hAnsi="Bookman Old Style"/>
          <w:lang w:val="pt-BR"/>
        </w:rPr>
        <w:t xml:space="preserve">Responsabilizar-se por quaisquer acidentes com os seus empregados em serviço, por tudo quanto às leis trabalhistas e previdenciárias </w:t>
      </w:r>
      <w:proofErr w:type="spellStart"/>
      <w:r w:rsidRPr="00D42036">
        <w:rPr>
          <w:rFonts w:ascii="Bookman Old Style" w:hAnsi="Bookman Old Style"/>
          <w:lang w:val="pt-BR"/>
        </w:rPr>
        <w:t>Ihes</w:t>
      </w:r>
      <w:proofErr w:type="spellEnd"/>
      <w:r w:rsidRPr="00D42036">
        <w:rPr>
          <w:rFonts w:ascii="Bookman Old Style" w:hAnsi="Bookman Old Style"/>
          <w:lang w:val="pt-BR"/>
        </w:rPr>
        <w:t xml:space="preserve"> assegurem e demais exigências legais para o exercício da atividade. Na ocorrência de acidentes com os profissionais da CONTRATADA, o Técnico de Segurança do Trabalho da CONTRATADA deverá se apresentar à Fiscalização de Contrato para executar o processo de investigação do acidente e entregar uma Cópia da Comunicação de Acidente do Trabalho (CAT), emitida junto ao site do Ministério do Trabalho e Previdência.</w:t>
      </w:r>
    </w:p>
    <w:p w14:paraId="3392F24A" w14:textId="77777777" w:rsidR="00D42036" w:rsidRPr="00D42036" w:rsidRDefault="00D42036" w:rsidP="00D42036">
      <w:pPr>
        <w:pStyle w:val="PargrafodaLista"/>
        <w:rPr>
          <w:rFonts w:ascii="Bookman Old Style" w:hAnsi="Bookman Old Style"/>
          <w:lang w:val="pt-BR"/>
        </w:rPr>
      </w:pPr>
    </w:p>
    <w:p w14:paraId="6FB66C78" w14:textId="77777777" w:rsidR="00C5515B" w:rsidRDefault="005A5766" w:rsidP="00FF22DE">
      <w:pPr>
        <w:pStyle w:val="PargrafodaLista"/>
        <w:numPr>
          <w:ilvl w:val="0"/>
          <w:numId w:val="30"/>
        </w:numPr>
        <w:jc w:val="both"/>
        <w:rPr>
          <w:rFonts w:ascii="Bookman Old Style" w:hAnsi="Bookman Old Style"/>
          <w:b/>
          <w:u w:val="single"/>
          <w:lang w:val="pt-BR"/>
        </w:rPr>
      </w:pPr>
      <w:r w:rsidRPr="00C5515B">
        <w:rPr>
          <w:rFonts w:ascii="Bookman Old Style" w:hAnsi="Bookman Old Style"/>
          <w:b/>
          <w:u w:val="single"/>
          <w:lang w:val="pt-BR"/>
        </w:rPr>
        <w:t>DAS OBRIGAÇÕES DA CONTRATANTE</w:t>
      </w:r>
    </w:p>
    <w:p w14:paraId="75C317B1" w14:textId="77777777" w:rsidR="00D42036" w:rsidRDefault="00D42036" w:rsidP="00D42036">
      <w:pPr>
        <w:pStyle w:val="PargrafodaLista"/>
        <w:ind w:left="450"/>
        <w:jc w:val="both"/>
        <w:rPr>
          <w:rFonts w:ascii="Bookman Old Style" w:hAnsi="Bookman Old Style"/>
          <w:b/>
          <w:u w:val="single"/>
          <w:lang w:val="pt-BR"/>
        </w:rPr>
      </w:pPr>
    </w:p>
    <w:p w14:paraId="1646866C" w14:textId="45AAB15C"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Exigir o cumprimento de todos os itens dos serviços deste Termo de Referência.</w:t>
      </w:r>
    </w:p>
    <w:p w14:paraId="2C4ECF41" w14:textId="77777777" w:rsidR="00366F81" w:rsidRDefault="00366F81" w:rsidP="00366F81">
      <w:pPr>
        <w:pStyle w:val="PargrafodaLista"/>
        <w:ind w:left="0"/>
        <w:jc w:val="both"/>
        <w:rPr>
          <w:rFonts w:ascii="Bookman Old Style" w:hAnsi="Bookman Old Style"/>
          <w:lang w:val="pt-BR"/>
        </w:rPr>
      </w:pPr>
    </w:p>
    <w:p w14:paraId="480C63D2" w14:textId="77777777"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Solicitar imediata retirada do local, de qualquer trabalhador que não corresponda, técnica ou disciplinarmente às exigências. Isto não implicará em modificações de condições contratuais.</w:t>
      </w:r>
    </w:p>
    <w:p w14:paraId="2455C7FA" w14:textId="77777777" w:rsidR="00366F81" w:rsidRPr="00366F81" w:rsidRDefault="00366F81" w:rsidP="00366F81">
      <w:pPr>
        <w:pStyle w:val="PargrafodaLista"/>
        <w:jc w:val="both"/>
        <w:rPr>
          <w:rFonts w:ascii="Bookman Old Style" w:hAnsi="Bookman Old Style"/>
          <w:lang w:val="pt-BR"/>
        </w:rPr>
      </w:pPr>
    </w:p>
    <w:p w14:paraId="7502197D" w14:textId="77777777"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Determinar a execução de serviços em horário, que não prejudique o funcionamento normal da CONTRATANTE, salvo em casos excepcionais.</w:t>
      </w:r>
    </w:p>
    <w:p w14:paraId="1460FF35" w14:textId="77777777" w:rsidR="00366F81" w:rsidRPr="00366F81" w:rsidRDefault="00366F81" w:rsidP="00366F81">
      <w:pPr>
        <w:pStyle w:val="PargrafodaLista"/>
        <w:jc w:val="both"/>
        <w:rPr>
          <w:rFonts w:ascii="Bookman Old Style" w:hAnsi="Bookman Old Style"/>
          <w:lang w:val="pt-BR"/>
        </w:rPr>
      </w:pPr>
    </w:p>
    <w:p w14:paraId="30CEBC6B" w14:textId="77777777"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Avaliar as aptidões dos profissionais colocados à disposição da CONTRATANTE, inclusive dos eventuais substitutos, reservando o direito de recusar aquele que julgar inapto para a execução dos serviços contratados.</w:t>
      </w:r>
    </w:p>
    <w:p w14:paraId="2E3FEE76" w14:textId="77777777" w:rsidR="00366F81" w:rsidRPr="00366F81" w:rsidRDefault="00366F81" w:rsidP="00366F81">
      <w:pPr>
        <w:pStyle w:val="PargrafodaLista"/>
        <w:rPr>
          <w:rFonts w:ascii="Bookman Old Style" w:hAnsi="Bookman Old Style"/>
          <w:lang w:val="pt-BR"/>
        </w:rPr>
      </w:pPr>
    </w:p>
    <w:p w14:paraId="3313BE5E" w14:textId="77777777"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Notificar a CONTRATADA, por escrito, sobre imperfeições, falhas ou irregularidades constatadas nos serviços prestados, para que sejam adotadas as medidas corretivas necessárias.</w:t>
      </w:r>
    </w:p>
    <w:p w14:paraId="48C5AFC2" w14:textId="77777777" w:rsidR="00366F81" w:rsidRPr="00366F81" w:rsidRDefault="00366F81" w:rsidP="00366F81">
      <w:pPr>
        <w:pStyle w:val="PargrafodaLista"/>
        <w:rPr>
          <w:rFonts w:ascii="Bookman Old Style" w:hAnsi="Bookman Old Style"/>
          <w:lang w:val="pt-BR"/>
        </w:rPr>
      </w:pPr>
    </w:p>
    <w:p w14:paraId="71340FAF" w14:textId="77777777" w:rsidR="00366F81" w:rsidRDefault="00366F81" w:rsidP="00366F81">
      <w:pPr>
        <w:pStyle w:val="PargrafodaLista"/>
        <w:numPr>
          <w:ilvl w:val="1"/>
          <w:numId w:val="30"/>
        </w:numPr>
        <w:ind w:left="0" w:firstLine="0"/>
        <w:jc w:val="both"/>
        <w:rPr>
          <w:rFonts w:ascii="Bookman Old Style" w:hAnsi="Bookman Old Style"/>
          <w:lang w:val="pt-BR"/>
        </w:rPr>
      </w:pPr>
      <w:r w:rsidRPr="00366F81">
        <w:rPr>
          <w:rFonts w:ascii="Bookman Old Style" w:hAnsi="Bookman Old Style"/>
          <w:lang w:val="pt-BR"/>
        </w:rPr>
        <w:t>Permitir o livre acesso dos empregados da CONTRATADA para execução dos serviços designados para tais atividades.</w:t>
      </w:r>
    </w:p>
    <w:p w14:paraId="6E21722B" w14:textId="77777777" w:rsidR="00366F81" w:rsidRPr="00366F81" w:rsidRDefault="00366F81" w:rsidP="00366F81">
      <w:pPr>
        <w:pStyle w:val="PargrafodaLista"/>
        <w:rPr>
          <w:rFonts w:ascii="Bookman Old Style" w:hAnsi="Bookman Old Style"/>
          <w:lang w:val="pt-BR"/>
        </w:rPr>
      </w:pPr>
    </w:p>
    <w:p w14:paraId="3EF20F81" w14:textId="77777777" w:rsidR="00C5515B" w:rsidRPr="00366F81" w:rsidRDefault="005A5766" w:rsidP="00366F81">
      <w:pPr>
        <w:pStyle w:val="PargrafodaLista"/>
        <w:numPr>
          <w:ilvl w:val="1"/>
          <w:numId w:val="30"/>
        </w:numPr>
        <w:ind w:left="0" w:firstLine="0"/>
        <w:jc w:val="both"/>
        <w:rPr>
          <w:rFonts w:ascii="Bookman Old Style" w:hAnsi="Bookman Old Style"/>
          <w:b/>
          <w:u w:val="single"/>
          <w:lang w:val="pt-BR"/>
        </w:rPr>
      </w:pPr>
      <w:r w:rsidRPr="00C5515B">
        <w:rPr>
          <w:rFonts w:ascii="Bookman Old Style" w:hAnsi="Bookman Old Style"/>
          <w:lang w:val="pt-BR"/>
        </w:rPr>
        <w:t>Acompanhar e fiscalizar o cumprimento das obrigações da Contratada, através de servidor especialmente designado;</w:t>
      </w:r>
    </w:p>
    <w:p w14:paraId="3FC9084E" w14:textId="77777777" w:rsidR="00366F81" w:rsidRPr="00366F81" w:rsidRDefault="00366F81" w:rsidP="00366F81">
      <w:pPr>
        <w:pStyle w:val="PargrafodaLista"/>
        <w:rPr>
          <w:rFonts w:ascii="Bookman Old Style" w:hAnsi="Bookman Old Style"/>
          <w:b/>
          <w:u w:val="single"/>
          <w:lang w:val="pt-BR"/>
        </w:rPr>
      </w:pPr>
    </w:p>
    <w:p w14:paraId="05F36FF6" w14:textId="0F52D3BF" w:rsidR="00C5515B" w:rsidRPr="00366F81" w:rsidRDefault="005A5766" w:rsidP="00366F81">
      <w:pPr>
        <w:pStyle w:val="PargrafodaLista"/>
        <w:numPr>
          <w:ilvl w:val="1"/>
          <w:numId w:val="30"/>
        </w:numPr>
        <w:ind w:left="0" w:firstLine="0"/>
        <w:jc w:val="both"/>
        <w:rPr>
          <w:rFonts w:ascii="Bookman Old Style" w:hAnsi="Bookman Old Style"/>
          <w:b/>
          <w:u w:val="single"/>
          <w:lang w:val="pt-BR"/>
        </w:rPr>
      </w:pPr>
      <w:r w:rsidRPr="00C5515B">
        <w:rPr>
          <w:rFonts w:ascii="Bookman Old Style" w:hAnsi="Bookman Old Style"/>
          <w:lang w:val="pt-BR"/>
        </w:rPr>
        <w:t xml:space="preserve">Efetuar o pagamento à Contratada no valor correspondente ao fornecimento do objeto, no prazo e na forma estabelecidos </w:t>
      </w:r>
      <w:r w:rsidRPr="00643EE8">
        <w:rPr>
          <w:rFonts w:ascii="Bookman Old Style" w:hAnsi="Bookman Old Style"/>
          <w:lang w:val="pt-BR"/>
        </w:rPr>
        <w:t xml:space="preserve">nesse </w:t>
      </w:r>
      <w:r w:rsidR="00C5515B" w:rsidRPr="00643EE8">
        <w:rPr>
          <w:rFonts w:ascii="Bookman Old Style" w:hAnsi="Bookman Old Style"/>
          <w:lang w:val="pt-BR"/>
        </w:rPr>
        <w:t>Termo de Referência;</w:t>
      </w:r>
    </w:p>
    <w:p w14:paraId="278D96E4" w14:textId="77777777" w:rsidR="00366F81" w:rsidRPr="00366F81" w:rsidRDefault="00366F81" w:rsidP="00366F81">
      <w:pPr>
        <w:pStyle w:val="PargrafodaLista"/>
        <w:rPr>
          <w:rFonts w:ascii="Bookman Old Style" w:hAnsi="Bookman Old Style"/>
          <w:b/>
          <w:u w:val="single"/>
          <w:lang w:val="pt-BR"/>
        </w:rPr>
      </w:pPr>
    </w:p>
    <w:p w14:paraId="35268683" w14:textId="3D792A3C" w:rsidR="00C5515B" w:rsidRPr="00366F81" w:rsidRDefault="005A5766" w:rsidP="00366F81">
      <w:pPr>
        <w:pStyle w:val="PargrafodaLista"/>
        <w:numPr>
          <w:ilvl w:val="1"/>
          <w:numId w:val="30"/>
        </w:numPr>
        <w:ind w:left="0" w:firstLine="0"/>
        <w:jc w:val="both"/>
        <w:rPr>
          <w:rFonts w:ascii="Bookman Old Style" w:hAnsi="Bookman Old Style"/>
          <w:b/>
          <w:u w:val="single"/>
          <w:lang w:val="pt-BR"/>
        </w:rPr>
      </w:pPr>
      <w:r w:rsidRPr="00C5515B">
        <w:rPr>
          <w:rFonts w:ascii="Bookman Old Style" w:hAnsi="Bookman Old Style"/>
          <w:lang w:val="pt-BR"/>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6EE7EA44" w14:textId="77777777" w:rsidR="00366F81" w:rsidRPr="00366F81" w:rsidRDefault="00366F81" w:rsidP="00366F81">
      <w:pPr>
        <w:pStyle w:val="PargrafodaLista"/>
        <w:rPr>
          <w:rFonts w:ascii="Bookman Old Style" w:hAnsi="Bookman Old Style"/>
          <w:b/>
          <w:u w:val="single"/>
          <w:lang w:val="pt-BR"/>
        </w:rPr>
      </w:pPr>
    </w:p>
    <w:p w14:paraId="023BB61B" w14:textId="77777777" w:rsidR="00366F81" w:rsidRDefault="00366F81" w:rsidP="00366F81">
      <w:pPr>
        <w:pStyle w:val="PargrafodaLista"/>
        <w:numPr>
          <w:ilvl w:val="1"/>
          <w:numId w:val="30"/>
        </w:numPr>
        <w:tabs>
          <w:tab w:val="left" w:pos="851"/>
        </w:tabs>
        <w:ind w:left="0" w:firstLine="0"/>
        <w:jc w:val="both"/>
        <w:rPr>
          <w:rFonts w:ascii="Bookman Old Style" w:hAnsi="Bookman Old Style"/>
          <w:lang w:val="pt-BR"/>
        </w:rPr>
      </w:pPr>
      <w:r w:rsidRPr="00366F81">
        <w:rPr>
          <w:rFonts w:ascii="Bookman Old Style" w:hAnsi="Bookman Old Style"/>
          <w:lang w:val="pt-BR"/>
        </w:rPr>
        <w:t>Prestar as informações e esclarecimentos que venham a ser solicitados pelo Preposto da CONTRATADA.</w:t>
      </w:r>
    </w:p>
    <w:p w14:paraId="138C1BAE" w14:textId="77777777" w:rsidR="00366F81" w:rsidRPr="00366F81" w:rsidRDefault="00366F81" w:rsidP="00366F81">
      <w:pPr>
        <w:pStyle w:val="PargrafodaLista"/>
        <w:rPr>
          <w:rFonts w:ascii="Bookman Old Style" w:hAnsi="Bookman Old Style"/>
          <w:lang w:val="pt-BR"/>
        </w:rPr>
      </w:pPr>
    </w:p>
    <w:p w14:paraId="10B0732C" w14:textId="77777777" w:rsidR="00366F81" w:rsidRDefault="00366F81" w:rsidP="00366F81">
      <w:pPr>
        <w:pStyle w:val="PargrafodaLista"/>
        <w:numPr>
          <w:ilvl w:val="1"/>
          <w:numId w:val="30"/>
        </w:numPr>
        <w:tabs>
          <w:tab w:val="left" w:pos="851"/>
        </w:tabs>
        <w:ind w:left="0" w:firstLine="0"/>
        <w:rPr>
          <w:rFonts w:ascii="Bookman Old Style" w:hAnsi="Bookman Old Style"/>
          <w:lang w:val="pt-BR"/>
        </w:rPr>
      </w:pPr>
      <w:r w:rsidRPr="00366F81">
        <w:rPr>
          <w:rFonts w:ascii="Bookman Old Style" w:hAnsi="Bookman Old Style"/>
          <w:lang w:val="pt-BR"/>
        </w:rPr>
        <w:t>Comunicar imediatamente à CONTRATADA qualquer irregularidade manifestada na prestação dos serviços.</w:t>
      </w:r>
    </w:p>
    <w:p w14:paraId="746F5A3F" w14:textId="77777777" w:rsidR="00366F81" w:rsidRPr="00366F81" w:rsidRDefault="00366F81" w:rsidP="00366F81">
      <w:pPr>
        <w:pStyle w:val="PargrafodaLista"/>
        <w:rPr>
          <w:rFonts w:ascii="Bookman Old Style" w:hAnsi="Bookman Old Style"/>
          <w:lang w:val="pt-BR"/>
        </w:rPr>
      </w:pPr>
    </w:p>
    <w:p w14:paraId="32CBCB2D" w14:textId="3243CE42" w:rsidR="00C5515B" w:rsidRDefault="00C5515B" w:rsidP="00366F81">
      <w:pPr>
        <w:pStyle w:val="PargrafodaLista"/>
        <w:numPr>
          <w:ilvl w:val="0"/>
          <w:numId w:val="30"/>
        </w:numPr>
        <w:jc w:val="both"/>
        <w:rPr>
          <w:rFonts w:ascii="Bookman Old Style" w:hAnsi="Bookman Old Style"/>
          <w:b/>
          <w:u w:val="single"/>
          <w:lang w:val="pt-BR"/>
        </w:rPr>
      </w:pPr>
      <w:r w:rsidRPr="00C5515B">
        <w:rPr>
          <w:rFonts w:ascii="Bookman Old Style" w:hAnsi="Bookman Old Style"/>
          <w:b/>
          <w:u w:val="single"/>
          <w:lang w:val="pt-BR"/>
        </w:rPr>
        <w:t xml:space="preserve"> </w:t>
      </w:r>
      <w:r w:rsidR="000A49C6" w:rsidRPr="00C5515B">
        <w:rPr>
          <w:rFonts w:ascii="Bookman Old Style" w:hAnsi="Bookman Old Style"/>
          <w:b/>
          <w:u w:val="single"/>
          <w:lang w:val="pt-BR"/>
        </w:rPr>
        <w:t>DAS SANÇÕES ADMINISTRATIVA</w:t>
      </w:r>
      <w:r>
        <w:rPr>
          <w:rFonts w:ascii="Bookman Old Style" w:hAnsi="Bookman Old Style"/>
          <w:b/>
          <w:u w:val="single"/>
          <w:lang w:val="pt-BR"/>
        </w:rPr>
        <w:t>S</w:t>
      </w:r>
    </w:p>
    <w:p w14:paraId="6E4C93BD" w14:textId="77777777" w:rsidR="00366F81" w:rsidRDefault="00366F81" w:rsidP="00366F81">
      <w:pPr>
        <w:pStyle w:val="PargrafodaLista"/>
        <w:ind w:left="450"/>
        <w:jc w:val="both"/>
        <w:rPr>
          <w:rFonts w:ascii="Bookman Old Style" w:hAnsi="Bookman Old Style"/>
          <w:b/>
          <w:u w:val="single"/>
          <w:lang w:val="pt-BR"/>
        </w:rPr>
      </w:pPr>
    </w:p>
    <w:p w14:paraId="09C46384" w14:textId="246F9E83" w:rsidR="00E91FC7" w:rsidRPr="00366F81" w:rsidRDefault="00E91FC7" w:rsidP="00366F81">
      <w:pPr>
        <w:pStyle w:val="PargrafodaLista"/>
        <w:numPr>
          <w:ilvl w:val="1"/>
          <w:numId w:val="30"/>
        </w:numPr>
        <w:ind w:left="0" w:firstLine="0"/>
        <w:jc w:val="both"/>
        <w:rPr>
          <w:rFonts w:ascii="Bookman Old Style" w:hAnsi="Bookman Old Style"/>
          <w:b/>
          <w:u w:val="single"/>
          <w:lang w:val="pt-BR"/>
        </w:rPr>
      </w:pPr>
      <w:r w:rsidRPr="00C5515B">
        <w:rPr>
          <w:rFonts w:ascii="Bookman Old Style" w:hAnsi="Bookman Old Style"/>
          <w:lang w:val="pt-BR"/>
        </w:rPr>
        <w:t xml:space="preserve">Pela inexecução total ou parcial da execução dos serviços ou qualquer inadimplência contratual, a Câmara Municipal de </w:t>
      </w:r>
      <w:r w:rsidR="00271914" w:rsidRPr="00C5515B">
        <w:rPr>
          <w:rFonts w:ascii="Bookman Old Style" w:hAnsi="Bookman Old Style"/>
          <w:lang w:val="pt-BR"/>
        </w:rPr>
        <w:t xml:space="preserve">Queimados/RJ </w:t>
      </w:r>
      <w:r w:rsidRPr="00C5515B">
        <w:rPr>
          <w:rFonts w:ascii="Bookman Old Style" w:hAnsi="Bookman Old Style"/>
          <w:lang w:val="pt-BR"/>
        </w:rPr>
        <w:t>poderá, garantida prévia defesa, aplicar à CONTRATADA as seguintes sanções:</w:t>
      </w:r>
    </w:p>
    <w:p w14:paraId="7A75FC6E" w14:textId="77777777" w:rsidR="00366F81" w:rsidRPr="00C5515B" w:rsidRDefault="00366F81" w:rsidP="00366F81">
      <w:pPr>
        <w:pStyle w:val="PargrafodaLista"/>
        <w:ind w:left="0"/>
        <w:jc w:val="both"/>
        <w:rPr>
          <w:rFonts w:ascii="Bookman Old Style" w:hAnsi="Bookman Old Style"/>
          <w:b/>
          <w:u w:val="single"/>
          <w:lang w:val="pt-BR"/>
        </w:rPr>
      </w:pPr>
    </w:p>
    <w:p w14:paraId="1876BF7C" w14:textId="77777777" w:rsidR="00C5515B" w:rsidRDefault="00E91FC7" w:rsidP="00C5515B">
      <w:pPr>
        <w:pStyle w:val="PargrafodaLista"/>
        <w:numPr>
          <w:ilvl w:val="0"/>
          <w:numId w:val="35"/>
        </w:numPr>
        <w:jc w:val="both"/>
        <w:rPr>
          <w:rFonts w:ascii="Bookman Old Style" w:hAnsi="Bookman Old Style"/>
          <w:lang w:val="pt-BR"/>
        </w:rPr>
      </w:pPr>
      <w:r w:rsidRPr="00C5515B">
        <w:rPr>
          <w:rFonts w:ascii="Bookman Old Style" w:hAnsi="Bookman Old Style"/>
          <w:lang w:val="pt-BR"/>
        </w:rPr>
        <w:t>Advertência;</w:t>
      </w:r>
    </w:p>
    <w:p w14:paraId="4E38EC9D" w14:textId="3C2CF81C" w:rsidR="00E91FC7" w:rsidRPr="007A3735" w:rsidRDefault="00E91FC7" w:rsidP="007A3735">
      <w:pPr>
        <w:pStyle w:val="PargrafodaLista"/>
        <w:numPr>
          <w:ilvl w:val="0"/>
          <w:numId w:val="35"/>
        </w:numPr>
        <w:jc w:val="both"/>
        <w:rPr>
          <w:rFonts w:ascii="Bookman Old Style" w:hAnsi="Bookman Old Style"/>
          <w:lang w:val="pt-BR"/>
        </w:rPr>
      </w:pPr>
      <w:r w:rsidRPr="00C5515B">
        <w:rPr>
          <w:rFonts w:ascii="Bookman Old Style" w:hAnsi="Bookman Old Style"/>
          <w:lang w:val="pt-BR"/>
        </w:rPr>
        <w:t xml:space="preserve">Multas, nos seguintes casos e percentuais: </w:t>
      </w:r>
    </w:p>
    <w:p w14:paraId="78DA2D5B" w14:textId="77777777" w:rsidR="00E91FC7" w:rsidRPr="005966CC" w:rsidRDefault="00E91FC7" w:rsidP="00271914">
      <w:pPr>
        <w:pStyle w:val="PargrafodaLista"/>
        <w:numPr>
          <w:ilvl w:val="2"/>
          <w:numId w:val="10"/>
        </w:numPr>
        <w:jc w:val="both"/>
        <w:rPr>
          <w:rFonts w:ascii="Bookman Old Style" w:hAnsi="Bookman Old Style"/>
          <w:lang w:val="pt-BR"/>
        </w:rPr>
      </w:pPr>
      <w:r w:rsidRPr="005966CC">
        <w:rPr>
          <w:rFonts w:ascii="Bookman Old Style" w:hAnsi="Bookman Old Style"/>
          <w:lang w:val="pt-BR"/>
        </w:rPr>
        <w:t>Por atraso injustificado na execução do contrato em até 30 (trinta) dias: 0,3% (três décimos por cento) ao dia sobre o Valor total contratado;</w:t>
      </w:r>
    </w:p>
    <w:p w14:paraId="650AF298"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Por atraso injustificado na execução do contrato, superior a 30 (trinta) dias: 15% (quinze por cento) sobre o valor global contratado, com possibilidade de cancelamento da Nota de Empenho ou rescisão contratual;</w:t>
      </w:r>
    </w:p>
    <w:p w14:paraId="700998D8"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Recusa do adjudicatário em receber a Ordem de Serviço, entro de 03 (três) dias úteis contados da data da convocação: 15% (quinze por cento) obre o valor global da proposta;</w:t>
      </w:r>
    </w:p>
    <w:p w14:paraId="3B397853"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 xml:space="preserve">Por </w:t>
      </w:r>
      <w:r w:rsidR="00271914" w:rsidRPr="005966CC">
        <w:rPr>
          <w:rFonts w:ascii="Bookman Old Style" w:hAnsi="Bookman Old Style"/>
          <w:lang w:val="pt-BR"/>
        </w:rPr>
        <w:t>inexecução</w:t>
      </w:r>
      <w:r w:rsidRPr="005966CC">
        <w:rPr>
          <w:rFonts w:ascii="Bookman Old Style" w:hAnsi="Bookman Old Style"/>
          <w:lang w:val="pt-BR"/>
        </w:rPr>
        <w:t xml:space="preserve"> total ou parcial injustificada do contrato: 20% (vinte por cento) sobre o valor total do mesmo ou sobre a par</w:t>
      </w:r>
      <w:r w:rsidR="00271914" w:rsidRPr="005966CC">
        <w:rPr>
          <w:rFonts w:ascii="Bookman Old Style" w:hAnsi="Bookman Old Style"/>
          <w:lang w:val="pt-BR"/>
        </w:rPr>
        <w:t>cela não executada, respectiva</w:t>
      </w:r>
      <w:r w:rsidRPr="005966CC">
        <w:rPr>
          <w:rFonts w:ascii="Bookman Old Style" w:hAnsi="Bookman Old Style"/>
          <w:lang w:val="pt-BR"/>
        </w:rPr>
        <w:t>mente;</w:t>
      </w:r>
    </w:p>
    <w:p w14:paraId="2B3D0FF2" w14:textId="247DAFD0" w:rsidR="00271914" w:rsidRPr="007A3735" w:rsidRDefault="00E91FC7" w:rsidP="007A3735">
      <w:pPr>
        <w:pStyle w:val="PargrafodaLista"/>
        <w:numPr>
          <w:ilvl w:val="0"/>
          <w:numId w:val="35"/>
        </w:numPr>
        <w:jc w:val="both"/>
        <w:rPr>
          <w:rFonts w:ascii="Bookman Old Style" w:hAnsi="Bookman Old Style"/>
          <w:lang w:val="pt-BR"/>
        </w:rPr>
      </w:pPr>
      <w:r w:rsidRPr="00C5515B">
        <w:rPr>
          <w:rFonts w:ascii="Bookman Old Style" w:hAnsi="Bookman Old Style"/>
          <w:lang w:val="pt-BR"/>
        </w:rPr>
        <w:t>Suspensão temporária de participação em licitação impedimento de contratar com a Administração:</w:t>
      </w:r>
    </w:p>
    <w:p w14:paraId="0C0FFA57" w14:textId="77777777" w:rsid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t>Por atraso injustificado na execução do contrato, superior a 31 (trinta e um) dias: até 03 (três) meses;</w:t>
      </w:r>
    </w:p>
    <w:p w14:paraId="35E6749D" w14:textId="77777777" w:rsid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lastRenderedPageBreak/>
        <w:t>Por recusa do adjudicatário em receber a Ordem de Serviços, dentro de 03 (três) dias úteis da data da convocação: até 01 (um) ano;</w:t>
      </w:r>
    </w:p>
    <w:p w14:paraId="14B497DF" w14:textId="689BA3C4" w:rsidR="00E91FC7" w:rsidRP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t>Por inexecução total ou parcial injustificada do contrato: até 02 (dois) anos;</w:t>
      </w:r>
    </w:p>
    <w:p w14:paraId="0E8CCF52" w14:textId="77777777" w:rsidR="00D340DC" w:rsidRDefault="00E91FC7" w:rsidP="00D340DC">
      <w:pPr>
        <w:pStyle w:val="PargrafodaLista"/>
        <w:numPr>
          <w:ilvl w:val="0"/>
          <w:numId w:val="35"/>
        </w:numPr>
        <w:jc w:val="both"/>
        <w:rPr>
          <w:rFonts w:ascii="Bookman Old Style" w:hAnsi="Bookman Old Style"/>
          <w:lang w:val="pt-BR"/>
        </w:rPr>
      </w:pPr>
      <w:r w:rsidRPr="005966CC">
        <w:rPr>
          <w:rFonts w:ascii="Bookman Old Style" w:hAnsi="Bookman Old Style"/>
          <w:lang w:val="pt-BR"/>
        </w:rPr>
        <w:t>Declaração de inidoneidade para licitar</w:t>
      </w:r>
      <w:r w:rsidR="00271914" w:rsidRPr="005966CC">
        <w:rPr>
          <w:rFonts w:ascii="Bookman Old Style" w:hAnsi="Bookman Old Style"/>
          <w:lang w:val="pt-BR"/>
        </w:rPr>
        <w:t xml:space="preserve"> ou contratar com a Administra</w:t>
      </w:r>
      <w:r w:rsidRPr="005966CC">
        <w:rPr>
          <w:rFonts w:ascii="Bookman Old Style" w:hAnsi="Bookman Old Style"/>
          <w:lang w:val="pt-BR"/>
        </w:rPr>
        <w:t>ção Pública enquanto perdurarem os</w:t>
      </w:r>
      <w:r w:rsidR="00271914" w:rsidRPr="005966CC">
        <w:rPr>
          <w:rFonts w:ascii="Bookman Old Style" w:hAnsi="Bookman Old Style"/>
          <w:lang w:val="pt-BR"/>
        </w:rPr>
        <w:t xml:space="preserve"> motivos determinantes da puni</w:t>
      </w:r>
      <w:r w:rsidRPr="005966CC">
        <w:rPr>
          <w:rFonts w:ascii="Bookman Old Style" w:hAnsi="Bookman Old Style"/>
          <w:lang w:val="pt-BR"/>
        </w:rPr>
        <w:t>ção ou até que seja promovida a reabili</w:t>
      </w:r>
      <w:r w:rsidR="00271914" w:rsidRPr="005966CC">
        <w:rPr>
          <w:rFonts w:ascii="Bookman Old Style" w:hAnsi="Bookman Old Style"/>
          <w:lang w:val="pt-BR"/>
        </w:rPr>
        <w:t>tação perante a própria autori</w:t>
      </w:r>
      <w:r w:rsidRPr="005966CC">
        <w:rPr>
          <w:rFonts w:ascii="Bookman Old Style" w:hAnsi="Bookman Old Style"/>
          <w:lang w:val="pt-BR"/>
        </w:rPr>
        <w:t>dade que aplicou a penalidade, que será concedida sempre que a CONTRATADA ressarcir a Administração pelos prejuízos resultantes e depois de decorrido o prazo da sanção aplicada com base no inciso anterior.</w:t>
      </w:r>
    </w:p>
    <w:p w14:paraId="682006AE" w14:textId="77777777" w:rsidR="00D340DC" w:rsidRDefault="00E91FC7" w:rsidP="00366F81">
      <w:pPr>
        <w:pStyle w:val="PargrafodaLista"/>
        <w:numPr>
          <w:ilvl w:val="1"/>
          <w:numId w:val="30"/>
        </w:numPr>
        <w:jc w:val="both"/>
        <w:rPr>
          <w:rFonts w:ascii="Bookman Old Style" w:hAnsi="Bookman Old Style"/>
          <w:lang w:val="pt-BR"/>
        </w:rPr>
      </w:pPr>
      <w:r w:rsidRPr="00D340DC">
        <w:rPr>
          <w:rFonts w:ascii="Bookman Old Style" w:hAnsi="Bookman Old Style"/>
          <w:lang w:val="pt-BR"/>
        </w:rPr>
        <w:t xml:space="preserve">Atingindo o limite de 10% (dez por cento) </w:t>
      </w:r>
      <w:r w:rsidR="00271914" w:rsidRPr="00D340DC">
        <w:rPr>
          <w:rFonts w:ascii="Bookman Old Style" w:hAnsi="Bookman Old Style"/>
          <w:lang w:val="pt-BR"/>
        </w:rPr>
        <w:t>do</w:t>
      </w:r>
      <w:r w:rsidRPr="00D340DC">
        <w:rPr>
          <w:rFonts w:ascii="Bookman Old Style" w:hAnsi="Bookman Old Style"/>
          <w:lang w:val="pt-BR"/>
        </w:rPr>
        <w:t xml:space="preserve"> valor global do contrato, a Câmara Municipal de </w:t>
      </w:r>
      <w:r w:rsidR="00271914" w:rsidRPr="00D340DC">
        <w:rPr>
          <w:rFonts w:ascii="Bookman Old Style" w:hAnsi="Bookman Old Style"/>
          <w:lang w:val="pt-BR"/>
        </w:rPr>
        <w:t>Queimados/RJ poderá promov</w:t>
      </w:r>
      <w:r w:rsidRPr="00D340DC">
        <w:rPr>
          <w:rFonts w:ascii="Bookman Old Style" w:hAnsi="Bookman Old Style"/>
          <w:lang w:val="pt-BR"/>
        </w:rPr>
        <w:t>er a rescisão parcial ou total do mesmo</w:t>
      </w:r>
      <w:r w:rsidR="00D340DC">
        <w:rPr>
          <w:rFonts w:ascii="Bookman Old Style" w:hAnsi="Bookman Old Style"/>
          <w:lang w:val="pt-BR"/>
        </w:rPr>
        <w:t>;</w:t>
      </w:r>
    </w:p>
    <w:p w14:paraId="5BC569F4" w14:textId="77777777" w:rsidR="00D340DC" w:rsidRDefault="00E91FC7" w:rsidP="00366F81">
      <w:pPr>
        <w:pStyle w:val="PargrafodaLista"/>
        <w:numPr>
          <w:ilvl w:val="1"/>
          <w:numId w:val="30"/>
        </w:numPr>
        <w:jc w:val="both"/>
        <w:rPr>
          <w:rFonts w:ascii="Bookman Old Style" w:hAnsi="Bookman Old Style"/>
          <w:lang w:val="pt-BR"/>
        </w:rPr>
      </w:pPr>
      <w:r w:rsidRPr="00D340DC">
        <w:rPr>
          <w:rFonts w:ascii="Bookman Old Style" w:hAnsi="Bookman Old Style"/>
          <w:lang w:val="pt-BR"/>
        </w:rPr>
        <w:t xml:space="preserve">A CONTRATADA não incorrerá em multa quando o descumprimento dos prazos estabelecidos resultarem de força maior devidamente comprovada, ou de instruções da Câmara Municipal de </w:t>
      </w:r>
      <w:r w:rsidR="00271914" w:rsidRPr="00D340DC">
        <w:rPr>
          <w:rFonts w:ascii="Bookman Old Style" w:hAnsi="Bookman Old Style"/>
          <w:lang w:val="pt-BR"/>
        </w:rPr>
        <w:t>Queimados/RJ</w:t>
      </w:r>
      <w:r w:rsidRPr="00D340DC">
        <w:rPr>
          <w:rFonts w:ascii="Bookman Old Style" w:hAnsi="Bookman Old Style"/>
          <w:lang w:val="pt-BR"/>
        </w:rPr>
        <w:t>.</w:t>
      </w:r>
    </w:p>
    <w:p w14:paraId="0D3CC841" w14:textId="77777777" w:rsidR="00812E8A" w:rsidRDefault="00271914" w:rsidP="00366F81">
      <w:pPr>
        <w:pStyle w:val="PargrafodaLista"/>
        <w:numPr>
          <w:ilvl w:val="1"/>
          <w:numId w:val="30"/>
        </w:numPr>
        <w:jc w:val="both"/>
        <w:rPr>
          <w:rFonts w:ascii="Bookman Old Style" w:hAnsi="Bookman Old Style"/>
          <w:lang w:val="pt-BR"/>
        </w:rPr>
      </w:pPr>
      <w:r w:rsidRPr="00D340DC">
        <w:rPr>
          <w:rFonts w:ascii="Bookman Old Style" w:hAnsi="Bookman Old Style"/>
          <w:lang w:val="pt-BR"/>
        </w:rPr>
        <w:t xml:space="preserve">As multas previstas </w:t>
      </w:r>
      <w:r w:rsidRPr="00643EE8">
        <w:rPr>
          <w:rFonts w:ascii="Bookman Old Style" w:hAnsi="Bookman Old Style"/>
          <w:lang w:val="pt-BR"/>
        </w:rPr>
        <w:t>no item 1</w:t>
      </w:r>
      <w:r w:rsidR="00812E8A" w:rsidRPr="00643EE8">
        <w:rPr>
          <w:rFonts w:ascii="Bookman Old Style" w:hAnsi="Bookman Old Style"/>
          <w:lang w:val="pt-BR"/>
        </w:rPr>
        <w:t>8</w:t>
      </w:r>
      <w:r w:rsidRPr="00643EE8">
        <w:rPr>
          <w:rFonts w:ascii="Bookman Old Style" w:hAnsi="Bookman Old Style"/>
          <w:lang w:val="pt-BR"/>
        </w:rPr>
        <w:t>.1,</w:t>
      </w:r>
      <w:r w:rsidRPr="00D340DC">
        <w:rPr>
          <w:rFonts w:ascii="Bookman Old Style" w:hAnsi="Bookman Old Style"/>
          <w:lang w:val="pt-BR"/>
        </w:rPr>
        <w:t xml:space="preserve"> serão descontadas, de imediato, do pagamento devido ou cobradas judicialmente, se for o caso</w:t>
      </w:r>
      <w:r w:rsidR="00812E8A">
        <w:rPr>
          <w:rFonts w:ascii="Bookman Old Style" w:hAnsi="Bookman Old Style"/>
          <w:lang w:val="pt-BR"/>
        </w:rPr>
        <w:t>;</w:t>
      </w:r>
    </w:p>
    <w:p w14:paraId="47D1A938" w14:textId="77777777" w:rsidR="007A3735" w:rsidRDefault="00271914" w:rsidP="00366F81">
      <w:pPr>
        <w:pStyle w:val="PargrafodaLista"/>
        <w:numPr>
          <w:ilvl w:val="1"/>
          <w:numId w:val="30"/>
        </w:numPr>
        <w:jc w:val="both"/>
        <w:rPr>
          <w:rFonts w:ascii="Bookman Old Style" w:hAnsi="Bookman Old Style"/>
          <w:lang w:val="pt-BR"/>
        </w:rPr>
      </w:pPr>
      <w:r w:rsidRPr="00812E8A">
        <w:rPr>
          <w:rFonts w:ascii="Bookman Old Style" w:hAnsi="Bookman Old Style"/>
          <w:lang w:val="pt-BR"/>
        </w:rPr>
        <w:t xml:space="preserve">As sanções </w:t>
      </w:r>
      <w:r w:rsidRPr="00643EE8">
        <w:rPr>
          <w:rFonts w:ascii="Bookman Old Style" w:hAnsi="Bookman Old Style"/>
          <w:lang w:val="pt-BR"/>
        </w:rPr>
        <w:t xml:space="preserve">previstas </w:t>
      </w:r>
      <w:r w:rsidR="007A3735" w:rsidRPr="00643EE8">
        <w:rPr>
          <w:rFonts w:ascii="Bookman Old Style" w:hAnsi="Bookman Old Style"/>
          <w:lang w:val="pt-BR"/>
        </w:rPr>
        <w:t>no item 18.1</w:t>
      </w:r>
      <w:r w:rsidRPr="00812E8A">
        <w:rPr>
          <w:rFonts w:ascii="Bookman Old Style" w:hAnsi="Bookman Old Style"/>
          <w:lang w:val="pt-BR"/>
        </w:rPr>
        <w:t>, poderão ser aplicadas juntamente</w:t>
      </w:r>
      <w:r w:rsidR="007A3735">
        <w:rPr>
          <w:rFonts w:ascii="Bookman Old Style" w:hAnsi="Bookman Old Style"/>
          <w:lang w:val="pt-BR"/>
        </w:rPr>
        <w:t xml:space="preserve">, </w:t>
      </w:r>
      <w:r w:rsidRPr="00812E8A">
        <w:rPr>
          <w:rFonts w:ascii="Bookman Old Style" w:hAnsi="Bookman Old Style"/>
          <w:lang w:val="pt-BR"/>
        </w:rPr>
        <w:t>facultada a defesa prévia da CONTRATADA, no respectivo processo, no prazo de 05 (cinco) dias úteis</w:t>
      </w:r>
      <w:r w:rsidR="007A3735">
        <w:rPr>
          <w:rFonts w:ascii="Bookman Old Style" w:hAnsi="Bookman Old Style"/>
          <w:lang w:val="pt-BR"/>
        </w:rPr>
        <w:t>;</w:t>
      </w:r>
    </w:p>
    <w:p w14:paraId="62588BB0"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A suspensão do direito de licitar e contratar com a Administração será declarada em função da natureza da gravidade da falta cometida</w:t>
      </w:r>
      <w:r w:rsidR="007A3735">
        <w:rPr>
          <w:rFonts w:ascii="Bookman Old Style" w:hAnsi="Bookman Old Style"/>
          <w:lang w:val="pt-BR"/>
        </w:rPr>
        <w:t>;</w:t>
      </w:r>
    </w:p>
    <w:p w14:paraId="0958FD9A"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A declaração de inidoneidade para licitar e contratar com a Administração Pública será declarada em função da natureza e da gravidade da falta cometida</w:t>
      </w:r>
      <w:r w:rsidR="007A3735">
        <w:rPr>
          <w:rFonts w:ascii="Bookman Old Style" w:hAnsi="Bookman Old Style"/>
          <w:lang w:val="pt-BR"/>
        </w:rPr>
        <w:t>;</w:t>
      </w:r>
    </w:p>
    <w:p w14:paraId="7E4C1DAB"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Antes de liquidada ou relevada qualquer multa, nenhuma será feito à CONTRATADA</w:t>
      </w:r>
      <w:r w:rsidR="007A3735">
        <w:rPr>
          <w:rFonts w:ascii="Bookman Old Style" w:hAnsi="Bookman Old Style"/>
          <w:lang w:val="pt-BR"/>
        </w:rPr>
        <w:t>;</w:t>
      </w:r>
    </w:p>
    <w:p w14:paraId="40DBFD13"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 xml:space="preserve">As sanções previstas </w:t>
      </w:r>
      <w:r w:rsidR="007A3735" w:rsidRPr="007A3735">
        <w:rPr>
          <w:rFonts w:ascii="Bookman Old Style" w:hAnsi="Bookman Old Style"/>
          <w:lang w:val="pt-BR"/>
        </w:rPr>
        <w:t>no item 18.1</w:t>
      </w:r>
      <w:r w:rsidR="007A3735">
        <w:rPr>
          <w:rFonts w:ascii="Bookman Old Style" w:hAnsi="Bookman Old Style"/>
          <w:lang w:val="pt-BR"/>
        </w:rPr>
        <w:t xml:space="preserve">, </w:t>
      </w:r>
      <w:r w:rsidRPr="007A3735">
        <w:rPr>
          <w:rFonts w:ascii="Bookman Old Style" w:hAnsi="Bookman Old Style"/>
          <w:lang w:val="pt-BR"/>
        </w:rPr>
        <w:t>competência do Presidente da Câmara Municipal de Queimados/RJ</w:t>
      </w:r>
      <w:r w:rsidR="007A3735">
        <w:rPr>
          <w:rFonts w:ascii="Bookman Old Style" w:hAnsi="Bookman Old Style"/>
          <w:lang w:val="pt-BR"/>
        </w:rPr>
        <w:t>;</w:t>
      </w:r>
    </w:p>
    <w:p w14:paraId="309B22DA"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 xml:space="preserve">A sanção estabelecida </w:t>
      </w:r>
      <w:r w:rsidR="007A3735">
        <w:rPr>
          <w:rFonts w:ascii="Bookman Old Style" w:hAnsi="Bookman Old Style"/>
          <w:lang w:val="pt-BR"/>
        </w:rPr>
        <w:t xml:space="preserve">alínea d) do </w:t>
      </w:r>
      <w:r w:rsidR="007A3735" w:rsidRPr="007A3735">
        <w:rPr>
          <w:rFonts w:ascii="Bookman Old Style" w:hAnsi="Bookman Old Style"/>
          <w:lang w:val="pt-BR"/>
        </w:rPr>
        <w:t>item 18.1</w:t>
      </w:r>
      <w:r w:rsidR="00D951AE" w:rsidRPr="007A3735">
        <w:rPr>
          <w:rFonts w:ascii="Bookman Old Style" w:hAnsi="Bookman Old Style"/>
          <w:lang w:val="pt-BR"/>
        </w:rPr>
        <w:t xml:space="preserve"> é com</w:t>
      </w:r>
      <w:r w:rsidRPr="007A3735">
        <w:rPr>
          <w:rFonts w:ascii="Bookman Old Style" w:hAnsi="Bookman Old Style"/>
          <w:lang w:val="pt-BR"/>
        </w:rPr>
        <w:t xml:space="preserve">petência exclusiva do Presidente da Câmara Municipal de </w:t>
      </w:r>
      <w:r w:rsidR="00D951AE" w:rsidRPr="007A3735">
        <w:rPr>
          <w:rFonts w:ascii="Bookman Old Style" w:hAnsi="Bookman Old Style"/>
          <w:lang w:val="pt-BR"/>
        </w:rPr>
        <w:t>Queimados/RJ</w:t>
      </w:r>
      <w:r w:rsidRPr="007A3735">
        <w:rPr>
          <w:rFonts w:ascii="Bookman Old Style" w:hAnsi="Bookman Old Style"/>
          <w:lang w:val="pt-BR"/>
        </w:rPr>
        <w:t xml:space="preserve">, facultada defesa da CONTRATADA no respectivo processo, no prazo de </w:t>
      </w:r>
      <w:r w:rsidR="00D951AE" w:rsidRPr="007A3735">
        <w:rPr>
          <w:rFonts w:ascii="Bookman Old Style" w:hAnsi="Bookman Old Style"/>
          <w:lang w:val="pt-BR"/>
        </w:rPr>
        <w:t>10</w:t>
      </w:r>
      <w:r w:rsidRPr="007A3735">
        <w:rPr>
          <w:rFonts w:ascii="Bookman Old Style" w:hAnsi="Bookman Old Style"/>
          <w:lang w:val="pt-BR"/>
        </w:rPr>
        <w:t xml:space="preserve"> (dez) dias da abertura de vista, podendo a reabilitação ser requerida após 02 (dois) anos de sua aplicação</w:t>
      </w:r>
      <w:r w:rsidR="007A3735">
        <w:rPr>
          <w:rFonts w:ascii="Bookman Old Style" w:hAnsi="Bookman Old Style"/>
          <w:lang w:val="pt-BR"/>
        </w:rPr>
        <w:t>;</w:t>
      </w:r>
    </w:p>
    <w:p w14:paraId="5FCC2105" w14:textId="77777777" w:rsidR="007A3735"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 xml:space="preserve">A intimação dos atos, será feita mediante publicação no órgão de imprensa em que se publicam os atos da </w:t>
      </w:r>
      <w:r w:rsidR="00D951AE" w:rsidRPr="007A3735">
        <w:rPr>
          <w:rFonts w:ascii="Bookman Old Style" w:hAnsi="Bookman Old Style"/>
          <w:lang w:val="pt-BR"/>
        </w:rPr>
        <w:t>Câmara</w:t>
      </w:r>
      <w:r w:rsidRPr="007A3735">
        <w:rPr>
          <w:rFonts w:ascii="Bookman Old Style" w:hAnsi="Bookman Old Style"/>
          <w:lang w:val="pt-BR"/>
        </w:rPr>
        <w:t xml:space="preserve"> Municipal de </w:t>
      </w:r>
      <w:r w:rsidR="00D951AE" w:rsidRPr="007A3735">
        <w:rPr>
          <w:rFonts w:ascii="Bookman Old Style" w:hAnsi="Bookman Old Style"/>
          <w:lang w:val="pt-BR"/>
        </w:rPr>
        <w:t>Queimados/RJ</w:t>
      </w:r>
      <w:r w:rsidR="007A3735">
        <w:rPr>
          <w:rFonts w:ascii="Bookman Old Style" w:hAnsi="Bookman Old Style"/>
          <w:lang w:val="pt-BR"/>
        </w:rPr>
        <w:t>;</w:t>
      </w:r>
    </w:p>
    <w:p w14:paraId="6551E740" w14:textId="77777777" w:rsidR="007A3735" w:rsidRDefault="00D951AE"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t>O recurso será dirigido a</w:t>
      </w:r>
      <w:r w:rsidR="00271914" w:rsidRPr="007A3735">
        <w:rPr>
          <w:rFonts w:ascii="Bookman Old Style" w:hAnsi="Bookman Old Style"/>
          <w:lang w:val="pt-BR"/>
        </w:rPr>
        <w:t xml:space="preserve"> autoridade superior, por intermédio da que praticou o ato recorrido, a qual poderá reconsiderar sua decisão, no prazo de 05 (cinco) dias úteis, ou, nesse mesmo prazo, fazê-lo su</w:t>
      </w:r>
      <w:r w:rsidRPr="007A3735">
        <w:rPr>
          <w:rFonts w:ascii="Bookman Old Style" w:hAnsi="Bookman Old Style"/>
          <w:lang w:val="pt-BR"/>
        </w:rPr>
        <w:t xml:space="preserve">bir, devidamente </w:t>
      </w:r>
      <w:r w:rsidR="007A3735" w:rsidRPr="007A3735">
        <w:rPr>
          <w:rFonts w:ascii="Bookman Old Style" w:hAnsi="Bookman Old Style"/>
          <w:lang w:val="pt-BR"/>
        </w:rPr>
        <w:t>informados</w:t>
      </w:r>
      <w:r w:rsidRPr="007A3735">
        <w:rPr>
          <w:rFonts w:ascii="Bookman Old Style" w:hAnsi="Bookman Old Style"/>
          <w:lang w:val="pt-BR"/>
        </w:rPr>
        <w:t>, de</w:t>
      </w:r>
      <w:r w:rsidR="00271914" w:rsidRPr="007A3735">
        <w:rPr>
          <w:rFonts w:ascii="Bookman Old Style" w:hAnsi="Bookman Old Style"/>
          <w:lang w:val="pt-BR"/>
        </w:rPr>
        <w:t>vendo, neste caso, a decisão ser proferida dentro do prazo de 05 (cinco) dias úteis, contado o recebimento do recurso, sob pena de responsabilidade</w:t>
      </w:r>
      <w:r w:rsidR="007A3735">
        <w:rPr>
          <w:rFonts w:ascii="Bookman Old Style" w:hAnsi="Bookman Old Style"/>
          <w:lang w:val="pt-BR"/>
        </w:rPr>
        <w:t>;</w:t>
      </w:r>
    </w:p>
    <w:p w14:paraId="09F694B6" w14:textId="0054B507" w:rsidR="000C3C6C" w:rsidRDefault="00271914" w:rsidP="00366F81">
      <w:pPr>
        <w:pStyle w:val="PargrafodaLista"/>
        <w:numPr>
          <w:ilvl w:val="1"/>
          <w:numId w:val="30"/>
        </w:numPr>
        <w:jc w:val="both"/>
        <w:rPr>
          <w:rFonts w:ascii="Bookman Old Style" w:hAnsi="Bookman Old Style"/>
          <w:lang w:val="pt-BR"/>
        </w:rPr>
      </w:pPr>
      <w:r w:rsidRPr="007A3735">
        <w:rPr>
          <w:rFonts w:ascii="Bookman Old Style" w:hAnsi="Bookman Old Style"/>
          <w:lang w:val="pt-BR"/>
        </w:rPr>
        <w:lastRenderedPageBreak/>
        <w:t xml:space="preserve">O despacho final de cancelamento da </w:t>
      </w:r>
      <w:r w:rsidR="00D951AE" w:rsidRPr="007A3735">
        <w:rPr>
          <w:rFonts w:ascii="Bookman Old Style" w:hAnsi="Bookman Old Style"/>
          <w:lang w:val="pt-BR"/>
        </w:rPr>
        <w:t>penalidade que tenha sido obje</w:t>
      </w:r>
      <w:r w:rsidRPr="007A3735">
        <w:rPr>
          <w:rFonts w:ascii="Bookman Old Style" w:hAnsi="Bookman Old Style"/>
          <w:lang w:val="pt-BR"/>
        </w:rPr>
        <w:t xml:space="preserve">to de </w:t>
      </w:r>
      <w:r w:rsidR="00D951AE" w:rsidRPr="007A3735">
        <w:rPr>
          <w:rFonts w:ascii="Bookman Old Style" w:hAnsi="Bookman Old Style"/>
          <w:lang w:val="pt-BR"/>
        </w:rPr>
        <w:t>divulgação</w:t>
      </w:r>
      <w:r w:rsidRPr="007A3735">
        <w:rPr>
          <w:rFonts w:ascii="Bookman Old Style" w:hAnsi="Bookman Old Style"/>
          <w:lang w:val="pt-BR"/>
        </w:rPr>
        <w:t xml:space="preserve">, será publicado no órgão de imprensa em que se publicam os atos Câmara Municipal de </w:t>
      </w:r>
      <w:r w:rsidR="00D951AE" w:rsidRPr="007A3735">
        <w:rPr>
          <w:rFonts w:ascii="Bookman Old Style" w:hAnsi="Bookman Old Style"/>
          <w:lang w:val="pt-BR"/>
        </w:rPr>
        <w:t>Queimados/RJ</w:t>
      </w:r>
      <w:r w:rsidRPr="007A3735">
        <w:rPr>
          <w:rFonts w:ascii="Bookman Old Style" w:hAnsi="Bookman Old Style"/>
          <w:lang w:val="pt-BR"/>
        </w:rPr>
        <w:t>.</w:t>
      </w:r>
    </w:p>
    <w:p w14:paraId="4CB17362" w14:textId="77777777" w:rsidR="000C3C6C" w:rsidRDefault="000C3C6C" w:rsidP="000C3C6C">
      <w:pPr>
        <w:pStyle w:val="PargrafodaLista"/>
        <w:jc w:val="both"/>
        <w:rPr>
          <w:rFonts w:ascii="Bookman Old Style" w:hAnsi="Bookman Old Style"/>
          <w:lang w:val="pt-BR"/>
        </w:rPr>
      </w:pPr>
    </w:p>
    <w:p w14:paraId="62DAEC97" w14:textId="77777777" w:rsidR="000C3C6C" w:rsidRPr="00366F81" w:rsidRDefault="00D951AE" w:rsidP="00366F81">
      <w:pPr>
        <w:pStyle w:val="PargrafodaLista"/>
        <w:numPr>
          <w:ilvl w:val="0"/>
          <w:numId w:val="30"/>
        </w:numPr>
        <w:jc w:val="both"/>
        <w:rPr>
          <w:rFonts w:ascii="Bookman Old Style" w:hAnsi="Bookman Old Style"/>
          <w:u w:val="single"/>
          <w:lang w:val="pt-BR"/>
        </w:rPr>
      </w:pPr>
      <w:r w:rsidRPr="000C3C6C">
        <w:rPr>
          <w:rFonts w:ascii="Bookman Old Style" w:hAnsi="Bookman Old Style"/>
          <w:b/>
          <w:u w:val="single"/>
          <w:lang w:val="pt-BR"/>
        </w:rPr>
        <w:t>DA PROPOSTA</w:t>
      </w:r>
    </w:p>
    <w:p w14:paraId="1B62029F" w14:textId="77777777" w:rsidR="00366F81" w:rsidRPr="000C3C6C" w:rsidRDefault="00366F81" w:rsidP="00366F81">
      <w:pPr>
        <w:pStyle w:val="PargrafodaLista"/>
        <w:ind w:left="450"/>
        <w:jc w:val="both"/>
        <w:rPr>
          <w:rFonts w:ascii="Bookman Old Style" w:hAnsi="Bookman Old Style"/>
          <w:u w:val="single"/>
          <w:lang w:val="pt-BR"/>
        </w:rPr>
      </w:pPr>
    </w:p>
    <w:p w14:paraId="10C77ECE" w14:textId="77777777" w:rsidR="000C3C6C" w:rsidRPr="000C3C6C" w:rsidRDefault="00D951AE" w:rsidP="00366F81">
      <w:pPr>
        <w:pStyle w:val="PargrafodaLista"/>
        <w:numPr>
          <w:ilvl w:val="1"/>
          <w:numId w:val="30"/>
        </w:numPr>
        <w:jc w:val="both"/>
        <w:rPr>
          <w:rFonts w:ascii="Bookman Old Style" w:hAnsi="Bookman Old Style"/>
          <w:u w:val="single"/>
          <w:lang w:val="pt-BR"/>
        </w:rPr>
      </w:pPr>
      <w:r w:rsidRPr="000C3C6C">
        <w:rPr>
          <w:rFonts w:ascii="Bookman Old Style" w:hAnsi="Bookman Old Style"/>
          <w:lang w:val="pt-BR"/>
        </w:rPr>
        <w:t>A empresa deverá apresentar em sua proposta:</w:t>
      </w:r>
    </w:p>
    <w:p w14:paraId="5EBD6B42" w14:textId="77777777" w:rsidR="000C3C6C" w:rsidRDefault="00D951AE" w:rsidP="00366F81">
      <w:pPr>
        <w:pStyle w:val="PargrafodaLista"/>
        <w:numPr>
          <w:ilvl w:val="2"/>
          <w:numId w:val="30"/>
        </w:numPr>
        <w:jc w:val="both"/>
        <w:rPr>
          <w:rFonts w:ascii="Bookman Old Style" w:hAnsi="Bookman Old Style"/>
          <w:u w:val="single"/>
          <w:lang w:val="pt-BR"/>
        </w:rPr>
      </w:pPr>
      <w:r w:rsidRPr="000C3C6C">
        <w:rPr>
          <w:rFonts w:ascii="Bookman Old Style" w:hAnsi="Bookman Old Style"/>
          <w:lang w:val="pt-BR"/>
        </w:rPr>
        <w:t>Cotação de preço mensal e total, em moeda Real;</w:t>
      </w:r>
    </w:p>
    <w:p w14:paraId="52BA300C" w14:textId="77777777" w:rsidR="000C3C6C" w:rsidRPr="000C3C6C" w:rsidRDefault="00D951AE" w:rsidP="00366F81">
      <w:pPr>
        <w:pStyle w:val="PargrafodaLista"/>
        <w:numPr>
          <w:ilvl w:val="2"/>
          <w:numId w:val="30"/>
        </w:numPr>
        <w:jc w:val="both"/>
        <w:rPr>
          <w:rFonts w:ascii="Bookman Old Style" w:hAnsi="Bookman Old Style"/>
          <w:u w:val="single"/>
          <w:lang w:val="pt-BR"/>
        </w:rPr>
      </w:pPr>
      <w:r w:rsidRPr="000C3C6C">
        <w:rPr>
          <w:rFonts w:ascii="Bookman Old Style" w:hAnsi="Bookman Old Style"/>
          <w:lang w:val="pt-BR"/>
        </w:rPr>
        <w:t>Nos preços propostos deverão estar inclusos todas as despesas/custos, como: transportes, tributos de qualquer natureza e todas as despesas diretas ou indiretas, relacionadas com o fornecimento do objeto</w:t>
      </w:r>
      <w:r w:rsidR="000C3C6C">
        <w:rPr>
          <w:rFonts w:ascii="Bookman Old Style" w:hAnsi="Bookman Old Style"/>
          <w:lang w:val="pt-BR"/>
        </w:rPr>
        <w:t>;</w:t>
      </w:r>
    </w:p>
    <w:p w14:paraId="0A311587" w14:textId="77777777" w:rsidR="000C3C6C" w:rsidRPr="000C3C6C" w:rsidRDefault="00D951AE" w:rsidP="00366F81">
      <w:pPr>
        <w:pStyle w:val="PargrafodaLista"/>
        <w:numPr>
          <w:ilvl w:val="2"/>
          <w:numId w:val="30"/>
        </w:numPr>
        <w:jc w:val="both"/>
        <w:rPr>
          <w:rFonts w:ascii="Bookman Old Style" w:hAnsi="Bookman Old Style"/>
          <w:u w:val="single"/>
          <w:lang w:val="pt-BR"/>
        </w:rPr>
      </w:pPr>
      <w:r w:rsidRPr="000C3C6C">
        <w:rPr>
          <w:rFonts w:ascii="Bookman Old Style" w:hAnsi="Bookman Old Style"/>
          <w:lang w:val="pt-BR"/>
        </w:rPr>
        <w:t xml:space="preserve">A proposta deverá ser apresentada conforme modelo constante no Anexo I deste </w:t>
      </w:r>
      <w:r w:rsidR="00C5515B" w:rsidRPr="000C3C6C">
        <w:rPr>
          <w:rFonts w:ascii="Bookman Old Style" w:hAnsi="Bookman Old Style"/>
          <w:lang w:val="pt-BR"/>
        </w:rPr>
        <w:t>Termo de Referência</w:t>
      </w:r>
      <w:r w:rsidR="000C3C6C">
        <w:rPr>
          <w:rFonts w:ascii="Bookman Old Style" w:hAnsi="Bookman Old Style"/>
          <w:lang w:val="pt-BR"/>
        </w:rPr>
        <w:t>;</w:t>
      </w:r>
    </w:p>
    <w:p w14:paraId="7599B4A7" w14:textId="2E3B1992" w:rsidR="000C3C6C" w:rsidRPr="000C3C6C" w:rsidRDefault="00D951AE" w:rsidP="00366F81">
      <w:pPr>
        <w:pStyle w:val="PargrafodaLista"/>
        <w:numPr>
          <w:ilvl w:val="2"/>
          <w:numId w:val="30"/>
        </w:numPr>
        <w:jc w:val="both"/>
        <w:rPr>
          <w:rFonts w:ascii="Bookman Old Style" w:hAnsi="Bookman Old Style"/>
          <w:u w:val="single"/>
          <w:lang w:val="pt-BR"/>
        </w:rPr>
      </w:pPr>
      <w:r w:rsidRPr="000C3C6C">
        <w:rPr>
          <w:rFonts w:ascii="Bookman Old Style" w:hAnsi="Bookman Old Style"/>
          <w:lang w:val="pt-BR"/>
        </w:rPr>
        <w:t>A proposta de preços apresentada terá validade mínima de 60 (sessenta) dias corridos.</w:t>
      </w:r>
    </w:p>
    <w:p w14:paraId="2C50C0D2" w14:textId="77777777" w:rsidR="000C3C6C" w:rsidRPr="000C3C6C" w:rsidRDefault="000C3C6C" w:rsidP="000C3C6C">
      <w:pPr>
        <w:pStyle w:val="PargrafodaLista"/>
        <w:jc w:val="both"/>
        <w:rPr>
          <w:rFonts w:ascii="Bookman Old Style" w:hAnsi="Bookman Old Style"/>
          <w:u w:val="single"/>
          <w:lang w:val="pt-BR"/>
        </w:rPr>
      </w:pPr>
    </w:p>
    <w:p w14:paraId="5515B3EA" w14:textId="77777777" w:rsidR="000C3C6C" w:rsidRPr="00366F81" w:rsidRDefault="000C3C6C" w:rsidP="00366F81">
      <w:pPr>
        <w:pStyle w:val="PargrafodaLista"/>
        <w:numPr>
          <w:ilvl w:val="0"/>
          <w:numId w:val="30"/>
        </w:numPr>
        <w:jc w:val="both"/>
        <w:rPr>
          <w:rFonts w:ascii="Bookman Old Style" w:hAnsi="Bookman Old Style"/>
          <w:u w:val="single"/>
          <w:lang w:val="pt-BR"/>
        </w:rPr>
      </w:pPr>
      <w:r>
        <w:rPr>
          <w:rFonts w:ascii="Bookman Old Style" w:hAnsi="Bookman Old Style"/>
          <w:b/>
          <w:u w:val="single"/>
          <w:lang w:val="pt-BR"/>
        </w:rPr>
        <w:t xml:space="preserve"> </w:t>
      </w:r>
      <w:r w:rsidR="009A63D7" w:rsidRPr="000C3C6C">
        <w:rPr>
          <w:rFonts w:ascii="Bookman Old Style" w:hAnsi="Bookman Old Style"/>
          <w:b/>
          <w:u w:val="single"/>
          <w:lang w:val="pt-BR"/>
        </w:rPr>
        <w:t>DAS DISPOSIÇÕES GERAIS</w:t>
      </w:r>
    </w:p>
    <w:p w14:paraId="1A0B4E94" w14:textId="77777777" w:rsidR="00366F81" w:rsidRPr="000C3C6C" w:rsidRDefault="00366F81" w:rsidP="00366F81">
      <w:pPr>
        <w:pStyle w:val="PargrafodaLista"/>
        <w:ind w:left="450"/>
        <w:jc w:val="both"/>
        <w:rPr>
          <w:rFonts w:ascii="Bookman Old Style" w:hAnsi="Bookman Old Style"/>
          <w:u w:val="single"/>
          <w:lang w:val="pt-BR"/>
        </w:rPr>
      </w:pPr>
    </w:p>
    <w:p w14:paraId="79FD885E" w14:textId="0DEBB552" w:rsidR="000C3C6C" w:rsidRPr="00366F81" w:rsidRDefault="009A63D7" w:rsidP="00366F81">
      <w:pPr>
        <w:pStyle w:val="PargrafodaLista"/>
        <w:numPr>
          <w:ilvl w:val="1"/>
          <w:numId w:val="30"/>
        </w:numPr>
        <w:ind w:left="0" w:firstLine="0"/>
        <w:jc w:val="both"/>
        <w:rPr>
          <w:rFonts w:ascii="Bookman Old Style" w:hAnsi="Bookman Old Style"/>
          <w:u w:val="single"/>
          <w:lang w:val="pt-BR"/>
        </w:rPr>
      </w:pPr>
      <w:r w:rsidRPr="000C3C6C">
        <w:rPr>
          <w:rFonts w:ascii="Bookman Old Style" w:hAnsi="Bookman Old Style"/>
          <w:lang w:val="pt-BR"/>
        </w:rPr>
        <w:t xml:space="preserve">A Câmara Municipal de Queimados reserva-se no direito de reclamar os </w:t>
      </w:r>
      <w:r w:rsidR="00366F81">
        <w:rPr>
          <w:rFonts w:ascii="Bookman Old Style" w:hAnsi="Bookman Old Style"/>
          <w:lang w:val="pt-BR"/>
        </w:rPr>
        <w:t>serviços prestados</w:t>
      </w:r>
      <w:r w:rsidRPr="000C3C6C">
        <w:rPr>
          <w:rFonts w:ascii="Bookman Old Style" w:hAnsi="Bookman Old Style"/>
          <w:lang w:val="pt-BR"/>
        </w:rPr>
        <w:t xml:space="preserve">, se esses não estiverem de acordo com as especificações contidas neste </w:t>
      </w:r>
      <w:r w:rsidR="00C5515B" w:rsidRPr="000C3C6C">
        <w:rPr>
          <w:rFonts w:ascii="Bookman Old Style" w:hAnsi="Bookman Old Style"/>
          <w:lang w:val="pt-BR"/>
        </w:rPr>
        <w:t>Termo de Referência</w:t>
      </w:r>
      <w:r w:rsidR="000C3C6C">
        <w:rPr>
          <w:rFonts w:ascii="Bookman Old Style" w:hAnsi="Bookman Old Style"/>
          <w:lang w:val="pt-BR"/>
        </w:rPr>
        <w:t>;</w:t>
      </w:r>
    </w:p>
    <w:p w14:paraId="3ED23BD0" w14:textId="77777777" w:rsidR="00366F81" w:rsidRPr="000C3C6C" w:rsidRDefault="00366F81" w:rsidP="00366F81">
      <w:pPr>
        <w:pStyle w:val="PargrafodaLista"/>
        <w:jc w:val="both"/>
        <w:rPr>
          <w:rFonts w:ascii="Bookman Old Style" w:hAnsi="Bookman Old Style"/>
          <w:u w:val="single"/>
          <w:lang w:val="pt-BR"/>
        </w:rPr>
      </w:pPr>
    </w:p>
    <w:p w14:paraId="44999634" w14:textId="1A89E76A" w:rsidR="000C3C6C" w:rsidRPr="000C3C6C" w:rsidRDefault="009A63D7" w:rsidP="00366F81">
      <w:pPr>
        <w:pStyle w:val="PargrafodaLista"/>
        <w:numPr>
          <w:ilvl w:val="1"/>
          <w:numId w:val="30"/>
        </w:numPr>
        <w:ind w:left="0" w:firstLine="0"/>
        <w:jc w:val="both"/>
        <w:rPr>
          <w:rFonts w:ascii="Bookman Old Style" w:hAnsi="Bookman Old Style"/>
          <w:u w:val="single"/>
          <w:lang w:val="pt-BR"/>
        </w:rPr>
      </w:pPr>
      <w:r w:rsidRPr="000C3C6C">
        <w:rPr>
          <w:rFonts w:ascii="Bookman Old Style" w:hAnsi="Bookman Old Style"/>
          <w:lang w:val="pt-BR"/>
        </w:rPr>
        <w:t xml:space="preserve">Os casos omissos serão resolvidos com base nos dispositivos </w:t>
      </w:r>
      <w:r w:rsidR="000C3C6C" w:rsidRPr="000C3C6C">
        <w:rPr>
          <w:rFonts w:ascii="Bookman Old Style" w:hAnsi="Bookman Old Style"/>
          <w:lang w:val="pt-BR"/>
        </w:rPr>
        <w:t>constantes</w:t>
      </w:r>
      <w:r w:rsidRPr="000C3C6C">
        <w:rPr>
          <w:rFonts w:ascii="Bookman Old Style" w:hAnsi="Bookman Old Style"/>
          <w:lang w:val="pt-BR"/>
        </w:rPr>
        <w:t xml:space="preserve"> na </w:t>
      </w:r>
      <w:r w:rsidR="000C3C6C" w:rsidRPr="009D3CD4">
        <w:rPr>
          <w:rFonts w:ascii="Bookman Old Style" w:hAnsi="Bookman Old Style"/>
          <w:lang w:val="pt-BR"/>
        </w:rPr>
        <w:t xml:space="preserve">Lei </w:t>
      </w:r>
      <w:r w:rsidR="000C3C6C">
        <w:rPr>
          <w:rFonts w:ascii="Bookman Old Style" w:hAnsi="Bookman Old Style"/>
          <w:lang w:val="pt-BR"/>
        </w:rPr>
        <w:t>Federal nº</w:t>
      </w:r>
      <w:r w:rsidR="000C3C6C" w:rsidRPr="009D3CD4">
        <w:rPr>
          <w:rFonts w:ascii="Bookman Old Style" w:hAnsi="Bookman Old Style"/>
          <w:lang w:val="pt-BR"/>
        </w:rPr>
        <w:t>14.133, de 2021</w:t>
      </w:r>
      <w:r w:rsidRPr="000C3C6C">
        <w:rPr>
          <w:rFonts w:ascii="Bookman Old Style" w:hAnsi="Bookman Old Style"/>
          <w:lang w:val="pt-BR"/>
        </w:rPr>
        <w:t>.</w:t>
      </w:r>
    </w:p>
    <w:p w14:paraId="377F89D3" w14:textId="77777777" w:rsidR="000C3C6C" w:rsidRDefault="000C3C6C" w:rsidP="000C3C6C">
      <w:pPr>
        <w:pStyle w:val="PargrafodaLista"/>
        <w:jc w:val="both"/>
        <w:rPr>
          <w:rFonts w:ascii="Bookman Old Style" w:hAnsi="Bookman Old Style"/>
          <w:u w:val="single"/>
          <w:lang w:val="pt-BR"/>
        </w:rPr>
      </w:pPr>
    </w:p>
    <w:p w14:paraId="22DA9C97" w14:textId="77777777" w:rsidR="000C3C6C" w:rsidRPr="00366F81" w:rsidRDefault="005E6AA7" w:rsidP="00366F81">
      <w:pPr>
        <w:pStyle w:val="PargrafodaLista"/>
        <w:numPr>
          <w:ilvl w:val="0"/>
          <w:numId w:val="30"/>
        </w:numPr>
        <w:jc w:val="both"/>
        <w:rPr>
          <w:rFonts w:ascii="Bookman Old Style" w:hAnsi="Bookman Old Style"/>
          <w:u w:val="single"/>
          <w:lang w:val="pt-BR"/>
        </w:rPr>
      </w:pPr>
      <w:r w:rsidRPr="000C3C6C">
        <w:rPr>
          <w:rFonts w:ascii="Bookman Old Style" w:hAnsi="Bookman Old Style"/>
          <w:b/>
          <w:u w:val="single"/>
          <w:lang w:val="pt-BR"/>
        </w:rPr>
        <w:t>DO FORO</w:t>
      </w:r>
    </w:p>
    <w:p w14:paraId="224D6F4F" w14:textId="77777777" w:rsidR="00366F81" w:rsidRPr="000C3C6C" w:rsidRDefault="00366F81" w:rsidP="00366F81">
      <w:pPr>
        <w:pStyle w:val="PargrafodaLista"/>
        <w:ind w:left="450"/>
        <w:jc w:val="both"/>
        <w:rPr>
          <w:rFonts w:ascii="Bookman Old Style" w:hAnsi="Bookman Old Style"/>
          <w:u w:val="single"/>
          <w:lang w:val="pt-BR"/>
        </w:rPr>
      </w:pPr>
    </w:p>
    <w:p w14:paraId="7C5519B7" w14:textId="3ED96CDA" w:rsidR="000C3C6C" w:rsidRPr="000C3C6C" w:rsidRDefault="005E6AA7" w:rsidP="00366F81">
      <w:pPr>
        <w:pStyle w:val="PargrafodaLista"/>
        <w:numPr>
          <w:ilvl w:val="1"/>
          <w:numId w:val="30"/>
        </w:numPr>
        <w:ind w:left="0" w:firstLine="0"/>
        <w:jc w:val="both"/>
        <w:rPr>
          <w:rFonts w:ascii="Bookman Old Style" w:hAnsi="Bookman Old Style"/>
          <w:u w:val="single"/>
          <w:lang w:val="pt-BR"/>
        </w:rPr>
      </w:pPr>
      <w:r w:rsidRPr="000C3C6C">
        <w:rPr>
          <w:rFonts w:ascii="Bookman Old Style" w:hAnsi="Bookman Old Style"/>
          <w:lang w:val="pt-BR"/>
        </w:rPr>
        <w:t>Fica eleito o Foro da Comarca de Queimados/RJ, Estado do Rio de Janeiro, como único competente para dirimir e julgar questões que por ventura surjam na execução do presente Termo, inclusive os casos omissos, que não puderem ser resolvidos pela via administrativa, renunciando a qualquer outro, por mais privilegiado que seja.</w:t>
      </w:r>
    </w:p>
    <w:p w14:paraId="3631AF6D" w14:textId="77777777" w:rsidR="000C3C6C" w:rsidRPr="000C3C6C" w:rsidRDefault="000C3C6C" w:rsidP="000C3C6C">
      <w:pPr>
        <w:pStyle w:val="PargrafodaLista"/>
        <w:jc w:val="both"/>
        <w:rPr>
          <w:rFonts w:ascii="Bookman Old Style" w:hAnsi="Bookman Old Style"/>
          <w:u w:val="single"/>
          <w:lang w:val="pt-BR"/>
        </w:rPr>
      </w:pPr>
    </w:p>
    <w:p w14:paraId="404A62FE" w14:textId="5D26CDD3" w:rsidR="0066777B" w:rsidRPr="000C3C6C" w:rsidRDefault="000A49C6" w:rsidP="00366F81">
      <w:pPr>
        <w:pStyle w:val="PargrafodaLista"/>
        <w:numPr>
          <w:ilvl w:val="0"/>
          <w:numId w:val="30"/>
        </w:numPr>
        <w:jc w:val="both"/>
        <w:rPr>
          <w:rFonts w:ascii="Bookman Old Style" w:hAnsi="Bookman Old Style"/>
          <w:u w:val="single"/>
          <w:lang w:val="pt-BR"/>
        </w:rPr>
      </w:pPr>
      <w:r w:rsidRPr="000C3C6C">
        <w:rPr>
          <w:rFonts w:ascii="Bookman Old Style" w:hAnsi="Bookman Old Style"/>
          <w:b/>
          <w:lang w:val="pt-BR"/>
        </w:rPr>
        <w:t>D</w:t>
      </w:r>
      <w:r w:rsidRPr="000C3C6C">
        <w:rPr>
          <w:rFonts w:ascii="Bookman Old Style" w:hAnsi="Bookman Old Style"/>
          <w:b/>
          <w:u w:val="single"/>
          <w:lang w:val="pt-BR"/>
        </w:rPr>
        <w:t>A ELABORAÇÃO</w:t>
      </w:r>
      <w:r w:rsidRPr="000C3C6C">
        <w:rPr>
          <w:rFonts w:ascii="Bookman Old Style" w:hAnsi="Bookman Old Style"/>
          <w:b/>
          <w:lang w:val="pt-BR"/>
        </w:rPr>
        <w:t xml:space="preserve"> </w:t>
      </w:r>
    </w:p>
    <w:p w14:paraId="00C483AB" w14:textId="77777777" w:rsidR="0066777B" w:rsidRPr="005966CC" w:rsidRDefault="0066777B" w:rsidP="000A49C6">
      <w:pPr>
        <w:jc w:val="right"/>
        <w:rPr>
          <w:rFonts w:ascii="Bookman Old Style" w:hAnsi="Bookman Old Style"/>
          <w:lang w:val="pt-BR"/>
        </w:rPr>
      </w:pPr>
    </w:p>
    <w:p w14:paraId="0DFBDEFD" w14:textId="4125480A" w:rsidR="000A49C6" w:rsidRPr="005966CC" w:rsidRDefault="00483C1C" w:rsidP="000A49C6">
      <w:pPr>
        <w:jc w:val="right"/>
        <w:rPr>
          <w:rFonts w:ascii="Bookman Old Style" w:hAnsi="Bookman Old Style"/>
          <w:lang w:val="pt-BR"/>
        </w:rPr>
      </w:pPr>
      <w:r w:rsidRPr="005966CC">
        <w:rPr>
          <w:rFonts w:ascii="Bookman Old Style" w:hAnsi="Bookman Old Style"/>
          <w:lang w:val="pt-BR"/>
        </w:rPr>
        <w:t xml:space="preserve">Queimados, </w:t>
      </w:r>
      <w:r w:rsidR="00366F81">
        <w:rPr>
          <w:rFonts w:ascii="Bookman Old Style" w:hAnsi="Bookman Old Style"/>
          <w:lang w:val="pt-BR"/>
        </w:rPr>
        <w:t>27</w:t>
      </w:r>
      <w:r w:rsidR="000A49C6" w:rsidRPr="005966CC">
        <w:rPr>
          <w:rFonts w:ascii="Bookman Old Style" w:hAnsi="Bookman Old Style"/>
          <w:lang w:val="pt-BR"/>
        </w:rPr>
        <w:t xml:space="preserve"> de </w:t>
      </w:r>
      <w:r w:rsidR="005E6AA7" w:rsidRPr="005966CC">
        <w:rPr>
          <w:rFonts w:ascii="Bookman Old Style" w:hAnsi="Bookman Old Style"/>
          <w:lang w:val="pt-BR"/>
        </w:rPr>
        <w:t>junho de 2024</w:t>
      </w:r>
      <w:r w:rsidR="000A49C6" w:rsidRPr="005966CC">
        <w:rPr>
          <w:rFonts w:ascii="Bookman Old Style" w:hAnsi="Bookman Old Style"/>
          <w:lang w:val="pt-BR"/>
        </w:rPr>
        <w:t>.</w:t>
      </w:r>
    </w:p>
    <w:p w14:paraId="12A6354E" w14:textId="77777777" w:rsidR="000A49C6" w:rsidRPr="005966CC" w:rsidRDefault="000A49C6" w:rsidP="000A49C6">
      <w:pPr>
        <w:jc w:val="right"/>
        <w:rPr>
          <w:rFonts w:ascii="Bookman Old Style" w:hAnsi="Bookman Old Style"/>
          <w:lang w:val="pt-BR"/>
        </w:rPr>
      </w:pPr>
    </w:p>
    <w:p w14:paraId="0D57A274" w14:textId="77777777" w:rsidR="000A49C6" w:rsidRPr="005966CC" w:rsidRDefault="000A49C6" w:rsidP="000A49C6">
      <w:pPr>
        <w:jc w:val="right"/>
        <w:rPr>
          <w:rFonts w:ascii="Bookman Old Style" w:hAnsi="Bookman Old Style"/>
          <w:b/>
          <w:lang w:val="pt-BR"/>
        </w:rPr>
      </w:pPr>
    </w:p>
    <w:p w14:paraId="7600054E" w14:textId="77777777" w:rsidR="000A49C6" w:rsidRPr="005966CC" w:rsidRDefault="000A49C6" w:rsidP="000A49C6">
      <w:pPr>
        <w:rPr>
          <w:rFonts w:ascii="Bookman Old Style" w:hAnsi="Bookman Old Style"/>
          <w:b/>
          <w:lang w:val="pt-BR"/>
        </w:rPr>
      </w:pPr>
    </w:p>
    <w:p w14:paraId="79D87CA1" w14:textId="77777777" w:rsidR="000A49C6" w:rsidRPr="005966CC" w:rsidRDefault="000A49C6" w:rsidP="000A49C6">
      <w:pPr>
        <w:rPr>
          <w:rFonts w:ascii="Bookman Old Style" w:hAnsi="Bookman Old Style"/>
          <w:lang w:val="pt-BR"/>
        </w:rPr>
      </w:pPr>
    </w:p>
    <w:p w14:paraId="01321551" w14:textId="77777777" w:rsidR="005E6AA7" w:rsidRPr="005966CC" w:rsidRDefault="005E6AA7" w:rsidP="000A49C6">
      <w:pPr>
        <w:jc w:val="center"/>
        <w:rPr>
          <w:rFonts w:ascii="Bookman Old Style" w:hAnsi="Bookman Old Style" w:cs="Arial"/>
          <w:b/>
          <w:lang w:val="pt-BR"/>
        </w:rPr>
      </w:pPr>
      <w:r w:rsidRPr="005966CC">
        <w:rPr>
          <w:rFonts w:ascii="Bookman Old Style" w:hAnsi="Bookman Old Style" w:cs="Arial"/>
          <w:b/>
          <w:lang w:val="pt-BR"/>
        </w:rPr>
        <w:t xml:space="preserve">CARLA DE ALMEIDA S PORTINI </w:t>
      </w:r>
    </w:p>
    <w:p w14:paraId="79687C65" w14:textId="77777777" w:rsidR="000A49C6" w:rsidRPr="005966CC" w:rsidRDefault="000A49C6" w:rsidP="000A49C6">
      <w:pPr>
        <w:jc w:val="center"/>
        <w:rPr>
          <w:rFonts w:ascii="Bookman Old Style" w:hAnsi="Bookman Old Style"/>
          <w:lang w:val="pt-BR"/>
        </w:rPr>
      </w:pPr>
      <w:r w:rsidRPr="005966CC">
        <w:rPr>
          <w:rFonts w:ascii="Bookman Old Style" w:hAnsi="Bookman Old Style"/>
          <w:lang w:val="pt-BR"/>
        </w:rPr>
        <w:t>Diretor</w:t>
      </w:r>
      <w:r w:rsidR="005E6AA7" w:rsidRPr="005966CC">
        <w:rPr>
          <w:rFonts w:ascii="Bookman Old Style" w:hAnsi="Bookman Old Style"/>
          <w:lang w:val="pt-BR"/>
        </w:rPr>
        <w:t>a</w:t>
      </w:r>
      <w:r w:rsidRPr="005966CC">
        <w:rPr>
          <w:rFonts w:ascii="Bookman Old Style" w:hAnsi="Bookman Old Style"/>
          <w:lang w:val="pt-BR"/>
        </w:rPr>
        <w:t xml:space="preserve"> Geral de Administração</w:t>
      </w:r>
    </w:p>
    <w:p w14:paraId="387922D5" w14:textId="77777777" w:rsidR="005E6AA7" w:rsidRPr="005966CC" w:rsidRDefault="005E6AA7" w:rsidP="000A49C6">
      <w:pPr>
        <w:jc w:val="center"/>
        <w:rPr>
          <w:rFonts w:ascii="Bookman Old Style" w:hAnsi="Bookman Old Style"/>
          <w:lang w:val="pt-BR"/>
        </w:rPr>
      </w:pPr>
      <w:r w:rsidRPr="005966CC">
        <w:rPr>
          <w:rFonts w:ascii="Bookman Old Style" w:hAnsi="Bookman Old Style"/>
          <w:lang w:val="pt-BR"/>
        </w:rPr>
        <w:t>Matrícula 1491</w:t>
      </w:r>
    </w:p>
    <w:p w14:paraId="1A3A193A" w14:textId="77777777" w:rsidR="000A49C6" w:rsidRPr="005966CC" w:rsidRDefault="000A49C6" w:rsidP="000A49C6">
      <w:pPr>
        <w:jc w:val="center"/>
        <w:rPr>
          <w:rFonts w:ascii="Bookman Old Style" w:hAnsi="Bookman Old Style"/>
          <w:lang w:val="pt-BR"/>
        </w:rPr>
      </w:pPr>
    </w:p>
    <w:p w14:paraId="41E6835D" w14:textId="77777777" w:rsidR="000A49C6" w:rsidRPr="005966CC" w:rsidRDefault="000A49C6" w:rsidP="000A49C6">
      <w:pPr>
        <w:jc w:val="center"/>
        <w:rPr>
          <w:rFonts w:ascii="Bookman Old Style" w:hAnsi="Bookman Old Style"/>
          <w:b/>
          <w:lang w:val="pt-BR"/>
        </w:rPr>
      </w:pPr>
    </w:p>
    <w:p w14:paraId="434A5097" w14:textId="77777777" w:rsidR="000A49C6" w:rsidRPr="005966CC" w:rsidRDefault="000A49C6" w:rsidP="000A49C6">
      <w:pPr>
        <w:jc w:val="right"/>
        <w:rPr>
          <w:rFonts w:ascii="Bookman Old Style" w:hAnsi="Bookman Old Style"/>
          <w:lang w:val="pt-BR"/>
        </w:rPr>
      </w:pPr>
    </w:p>
    <w:p w14:paraId="1502877A" w14:textId="77777777" w:rsidR="000A49C6" w:rsidRPr="005966CC" w:rsidRDefault="000A49C6" w:rsidP="000A49C6">
      <w:pPr>
        <w:jc w:val="center"/>
        <w:rPr>
          <w:rFonts w:ascii="Bookman Old Style" w:hAnsi="Bookman Old Style"/>
          <w:b/>
          <w:lang w:val="pt-BR"/>
        </w:rPr>
      </w:pPr>
    </w:p>
    <w:p w14:paraId="1D1405E6" w14:textId="77777777" w:rsidR="000A49C6" w:rsidRPr="005966CC" w:rsidRDefault="000A49C6" w:rsidP="000A49C6">
      <w:pPr>
        <w:tabs>
          <w:tab w:val="left" w:pos="6617"/>
        </w:tabs>
        <w:rPr>
          <w:rFonts w:ascii="Bookman Old Style" w:hAnsi="Bookman Old Style"/>
          <w:lang w:val="pt-BR"/>
        </w:rPr>
      </w:pPr>
    </w:p>
    <w:p w14:paraId="604A1B0B" w14:textId="77777777" w:rsidR="00F3320B" w:rsidRPr="000C3C6C" w:rsidRDefault="00C80245" w:rsidP="00C80245">
      <w:pPr>
        <w:tabs>
          <w:tab w:val="left" w:pos="6617"/>
        </w:tabs>
        <w:jc w:val="center"/>
        <w:rPr>
          <w:rFonts w:ascii="Bookman Old Style" w:hAnsi="Bookman Old Style"/>
          <w:b/>
          <w:bCs/>
          <w:lang w:val="pt-BR"/>
        </w:rPr>
      </w:pPr>
      <w:r w:rsidRPr="000C3C6C">
        <w:rPr>
          <w:rFonts w:ascii="Bookman Old Style" w:hAnsi="Bookman Old Style"/>
          <w:b/>
          <w:bCs/>
          <w:lang w:val="pt-BR"/>
        </w:rPr>
        <w:t>ANEXO I</w:t>
      </w:r>
    </w:p>
    <w:p w14:paraId="15FC52BC" w14:textId="77777777" w:rsidR="009A63D7" w:rsidRPr="005966CC" w:rsidRDefault="009A63D7" w:rsidP="00C80245">
      <w:pPr>
        <w:tabs>
          <w:tab w:val="left" w:pos="6617"/>
        </w:tabs>
        <w:jc w:val="center"/>
        <w:rPr>
          <w:rFonts w:ascii="Bookman Old Style" w:hAnsi="Bookman Old Style"/>
          <w:lang w:val="pt-BR"/>
        </w:rPr>
      </w:pPr>
    </w:p>
    <w:p w14:paraId="0BFEB2B1" w14:textId="77777777" w:rsidR="009A63D7" w:rsidRPr="005966CC" w:rsidRDefault="009A63D7" w:rsidP="009A63D7">
      <w:pPr>
        <w:pStyle w:val="Corpodetexto"/>
        <w:spacing w:before="96"/>
        <w:ind w:left="2749" w:right="2617"/>
        <w:jc w:val="center"/>
        <w:rPr>
          <w:rFonts w:ascii="Bookman Old Style" w:hAnsi="Bookman Old Style"/>
          <w:color w:val="FF0000"/>
          <w:sz w:val="24"/>
          <w:szCs w:val="24"/>
        </w:rPr>
      </w:pPr>
      <w:r w:rsidRPr="005966CC">
        <w:rPr>
          <w:rFonts w:ascii="Bookman Old Style" w:hAnsi="Bookman Old Style"/>
          <w:color w:val="FF0000"/>
          <w:spacing w:val="-1"/>
          <w:sz w:val="24"/>
          <w:szCs w:val="24"/>
          <w:highlight w:val="yellow"/>
        </w:rPr>
        <w:t>(timbre</w:t>
      </w:r>
      <w:r w:rsidRPr="005966CC">
        <w:rPr>
          <w:rFonts w:ascii="Bookman Old Style" w:hAnsi="Bookman Old Style"/>
          <w:color w:val="FF0000"/>
          <w:spacing w:val="-6"/>
          <w:sz w:val="24"/>
          <w:szCs w:val="24"/>
          <w:highlight w:val="yellow"/>
        </w:rPr>
        <w:t xml:space="preserve"> </w:t>
      </w:r>
      <w:r w:rsidRPr="005966CC">
        <w:rPr>
          <w:rFonts w:ascii="Bookman Old Style" w:hAnsi="Bookman Old Style"/>
          <w:color w:val="FF0000"/>
          <w:sz w:val="24"/>
          <w:szCs w:val="24"/>
          <w:highlight w:val="yellow"/>
        </w:rPr>
        <w:t>da</w:t>
      </w:r>
      <w:r w:rsidRPr="005966CC">
        <w:rPr>
          <w:rFonts w:ascii="Bookman Old Style" w:hAnsi="Bookman Old Style"/>
          <w:color w:val="FF0000"/>
          <w:spacing w:val="-17"/>
          <w:sz w:val="24"/>
          <w:szCs w:val="24"/>
          <w:highlight w:val="yellow"/>
        </w:rPr>
        <w:t xml:space="preserve"> </w:t>
      </w:r>
      <w:r w:rsidRPr="005966CC">
        <w:rPr>
          <w:rFonts w:ascii="Bookman Old Style" w:hAnsi="Bookman Old Style"/>
          <w:color w:val="FF0000"/>
          <w:sz w:val="24"/>
          <w:szCs w:val="24"/>
          <w:highlight w:val="yellow"/>
        </w:rPr>
        <w:t>proponente)</w:t>
      </w:r>
    </w:p>
    <w:p w14:paraId="4519F336" w14:textId="77777777" w:rsidR="009A63D7" w:rsidRPr="005966CC" w:rsidRDefault="009A63D7" w:rsidP="00C80245">
      <w:pPr>
        <w:tabs>
          <w:tab w:val="left" w:pos="6617"/>
        </w:tabs>
        <w:jc w:val="center"/>
        <w:rPr>
          <w:rFonts w:ascii="Bookman Old Style" w:hAnsi="Bookman Old Style"/>
          <w:lang w:val="pt-BR"/>
        </w:rPr>
      </w:pPr>
    </w:p>
    <w:p w14:paraId="0F944054" w14:textId="06252EC9" w:rsidR="009A63D7" w:rsidRPr="005966CC" w:rsidRDefault="009A63D7" w:rsidP="009A63D7">
      <w:pPr>
        <w:pStyle w:val="Ttulo"/>
        <w:ind w:left="0"/>
        <w:rPr>
          <w:rFonts w:ascii="Bookman Old Style" w:hAnsi="Bookman Old Style"/>
        </w:rPr>
      </w:pPr>
      <w:r w:rsidRPr="005966CC">
        <w:rPr>
          <w:rFonts w:ascii="Bookman Old Style" w:hAnsi="Bookman Old Style"/>
        </w:rPr>
        <w:t xml:space="preserve">                           PROPOSTA</w:t>
      </w:r>
      <w:r w:rsidR="00B03614">
        <w:rPr>
          <w:rFonts w:ascii="Bookman Old Style" w:hAnsi="Bookman Old Style"/>
        </w:rPr>
        <w:t xml:space="preserve">  </w:t>
      </w:r>
      <w:r w:rsidRPr="005966CC">
        <w:rPr>
          <w:rFonts w:ascii="Bookman Old Style" w:hAnsi="Bookman Old Style"/>
        </w:rPr>
        <w:t>DE</w:t>
      </w:r>
      <w:r w:rsidRPr="005966CC">
        <w:rPr>
          <w:rFonts w:ascii="Bookman Old Style" w:hAnsi="Bookman Old Style"/>
          <w:spacing w:val="9"/>
        </w:rPr>
        <w:t xml:space="preserve"> </w:t>
      </w:r>
      <w:r w:rsidRPr="005966CC">
        <w:rPr>
          <w:rFonts w:ascii="Bookman Old Style" w:hAnsi="Bookman Old Style"/>
        </w:rPr>
        <w:t>PREÇOS</w:t>
      </w:r>
    </w:p>
    <w:p w14:paraId="45748499" w14:textId="77777777" w:rsidR="009A63D7" w:rsidRPr="005966CC" w:rsidRDefault="009A63D7" w:rsidP="009A63D7">
      <w:pPr>
        <w:pStyle w:val="Corpodetexto"/>
        <w:spacing w:before="4"/>
        <w:rPr>
          <w:rFonts w:ascii="Bookman Old Style" w:hAnsi="Bookman Old Style"/>
          <w:sz w:val="24"/>
          <w:szCs w:val="24"/>
        </w:rPr>
      </w:pPr>
    </w:p>
    <w:p w14:paraId="220FB042" w14:textId="3BCC78C7" w:rsidR="009A63D7" w:rsidRPr="005966CC" w:rsidRDefault="009A63D7" w:rsidP="009A63D7">
      <w:pPr>
        <w:ind w:left="182"/>
        <w:rPr>
          <w:rFonts w:ascii="Bookman Old Style" w:hAnsi="Bookman Old Style"/>
          <w:b/>
        </w:rPr>
      </w:pPr>
      <w:r w:rsidRPr="005966CC">
        <w:rPr>
          <w:rFonts w:ascii="Bookman Old Style" w:hAnsi="Bookman Old Style"/>
          <w:b/>
          <w:spacing w:val="-1"/>
        </w:rPr>
        <w:t>DISPENSA</w:t>
      </w:r>
      <w:r w:rsidRPr="005966CC">
        <w:rPr>
          <w:rFonts w:ascii="Bookman Old Style" w:hAnsi="Bookman Old Style"/>
          <w:b/>
          <w:spacing w:val="-2"/>
        </w:rPr>
        <w:t xml:space="preserve"> </w:t>
      </w:r>
      <w:r w:rsidRPr="005966CC">
        <w:rPr>
          <w:rFonts w:ascii="Bookman Old Style" w:hAnsi="Bookman Old Style"/>
          <w:b/>
          <w:spacing w:val="-1"/>
        </w:rPr>
        <w:t>DE</w:t>
      </w:r>
      <w:r w:rsidRPr="005966CC">
        <w:rPr>
          <w:rFonts w:ascii="Bookman Old Style" w:hAnsi="Bookman Old Style"/>
          <w:b/>
          <w:spacing w:val="-3"/>
        </w:rPr>
        <w:t xml:space="preserve"> </w:t>
      </w:r>
      <w:r w:rsidRPr="005966CC">
        <w:rPr>
          <w:rFonts w:ascii="Bookman Old Style" w:hAnsi="Bookman Old Style"/>
          <w:b/>
          <w:spacing w:val="-1"/>
        </w:rPr>
        <w:t>LICITAÇÃO</w:t>
      </w:r>
      <w:r w:rsidRPr="005966CC">
        <w:rPr>
          <w:rFonts w:ascii="Bookman Old Style" w:hAnsi="Bookman Old Style"/>
          <w:b/>
          <w:spacing w:val="-4"/>
        </w:rPr>
        <w:t xml:space="preserve"> </w:t>
      </w:r>
      <w:r w:rsidRPr="005966CC">
        <w:rPr>
          <w:rFonts w:ascii="Bookman Old Style" w:hAnsi="Bookman Old Style"/>
          <w:b/>
        </w:rPr>
        <w:t>Nº</w:t>
      </w:r>
      <w:r w:rsidRPr="005966CC">
        <w:rPr>
          <w:rFonts w:ascii="Bookman Old Style" w:hAnsi="Bookman Old Style"/>
          <w:b/>
          <w:spacing w:val="-11"/>
        </w:rPr>
        <w:t xml:space="preserve"> </w:t>
      </w:r>
      <w:r w:rsidR="00366F81">
        <w:rPr>
          <w:rFonts w:ascii="Bookman Old Style" w:hAnsi="Bookman Old Style"/>
          <w:b/>
        </w:rPr>
        <w:t>003</w:t>
      </w:r>
      <w:r w:rsidRPr="005966CC">
        <w:rPr>
          <w:rFonts w:ascii="Bookman Old Style" w:hAnsi="Bookman Old Style"/>
          <w:b/>
        </w:rPr>
        <w:t>/2024</w:t>
      </w:r>
    </w:p>
    <w:p w14:paraId="4EE9A32D" w14:textId="77777777" w:rsidR="009A63D7" w:rsidRPr="005966CC" w:rsidRDefault="009A63D7" w:rsidP="009A63D7">
      <w:pPr>
        <w:ind w:left="182"/>
        <w:rPr>
          <w:rFonts w:ascii="Bookman Old Style" w:hAnsi="Bookman Old Style"/>
          <w:b/>
        </w:rPr>
      </w:pPr>
    </w:p>
    <w:p w14:paraId="7425CEF6" w14:textId="77777777" w:rsidR="009A63D7" w:rsidRPr="005966CC" w:rsidRDefault="009A63D7" w:rsidP="009A63D7">
      <w:pPr>
        <w:ind w:left="182"/>
        <w:rPr>
          <w:rFonts w:ascii="Bookman Old Style" w:hAnsi="Bookman Old Style"/>
        </w:rPr>
      </w:pPr>
      <w:r w:rsidRPr="005966CC">
        <w:rPr>
          <w:rFonts w:ascii="Bookman Old Style" w:hAnsi="Bookman Old Style"/>
          <w:b/>
        </w:rPr>
        <w:t>REQUERENTE:</w:t>
      </w:r>
      <w:r w:rsidRPr="005966CC">
        <w:rPr>
          <w:rFonts w:ascii="Bookman Old Style" w:hAnsi="Bookman Old Style"/>
          <w:b/>
          <w:spacing w:val="-6"/>
        </w:rPr>
        <w:t xml:space="preserve"> </w:t>
      </w:r>
      <w:r w:rsidRPr="005966CC">
        <w:rPr>
          <w:rFonts w:ascii="Bookman Old Style" w:hAnsi="Bookman Old Style"/>
        </w:rPr>
        <w:t>CÂMARA MUNICIPAL</w:t>
      </w:r>
      <w:r w:rsidRPr="005966CC">
        <w:rPr>
          <w:rFonts w:ascii="Bookman Old Style" w:hAnsi="Bookman Old Style"/>
          <w:spacing w:val="-4"/>
        </w:rPr>
        <w:t xml:space="preserve"> </w:t>
      </w:r>
      <w:r w:rsidRPr="005966CC">
        <w:rPr>
          <w:rFonts w:ascii="Bookman Old Style" w:hAnsi="Bookman Old Style"/>
        </w:rPr>
        <w:t>DE</w:t>
      </w:r>
      <w:r w:rsidRPr="005966CC">
        <w:rPr>
          <w:rFonts w:ascii="Bookman Old Style" w:hAnsi="Bookman Old Style"/>
          <w:spacing w:val="-4"/>
        </w:rPr>
        <w:t xml:space="preserve"> </w:t>
      </w:r>
      <w:r w:rsidRPr="005966CC">
        <w:rPr>
          <w:rFonts w:ascii="Bookman Old Style" w:hAnsi="Bookman Old Style"/>
        </w:rPr>
        <w:t>QUEIMADOS – RJ</w:t>
      </w:r>
    </w:p>
    <w:p w14:paraId="6981967F" w14:textId="77777777" w:rsidR="009A63D7" w:rsidRPr="005966CC" w:rsidRDefault="009A63D7" w:rsidP="009A63D7">
      <w:pPr>
        <w:ind w:left="182"/>
        <w:rPr>
          <w:rFonts w:ascii="Bookman Old Style" w:hAnsi="Bookman Old Style"/>
        </w:rPr>
      </w:pPr>
    </w:p>
    <w:p w14:paraId="2B776BF7" w14:textId="57D4DD21" w:rsidR="009A63D7" w:rsidRPr="005966CC" w:rsidRDefault="009A63D7" w:rsidP="009A63D7">
      <w:pPr>
        <w:spacing w:before="103" w:line="237" w:lineRule="auto"/>
        <w:ind w:left="182" w:right="104"/>
        <w:jc w:val="both"/>
        <w:rPr>
          <w:rFonts w:ascii="Bookman Old Style" w:hAnsi="Bookman Old Style"/>
        </w:rPr>
      </w:pPr>
      <w:r w:rsidRPr="005966CC">
        <w:rPr>
          <w:rFonts w:ascii="Bookman Old Style" w:hAnsi="Bookman Old Style"/>
          <w:b/>
        </w:rPr>
        <w:t>OBJETO</w:t>
      </w:r>
      <w:r w:rsidRPr="005966CC">
        <w:rPr>
          <w:rFonts w:ascii="Bookman Old Style" w:hAnsi="Bookman Old Style"/>
        </w:rPr>
        <w:t xml:space="preserve">: </w:t>
      </w:r>
      <w:r w:rsidR="001D7127" w:rsidRPr="001D7127">
        <w:rPr>
          <w:rFonts w:ascii="Bookman Old Style" w:hAnsi="Bookman Old Style"/>
        </w:rPr>
        <w:t>CONTRATAÇÃO DE EMPRESA ESPECIALIZADA NA PRESTAÇÃO DE SERVIÇOS DE MANUTENÇÃO PREVENTIVA E CORRETIVA, COM FONECIMENTO DE PEÇAS E ACESSÓRIOS, MÃO DE OBRA ESPECIALIZADA, MATERIAIS E FERRAMENTAS PRÓPRIAS, DOS APARELHOS DE AR-CONDICIONADO DA CÂMARA MUNICIPAL DE QUEIMADOS</w:t>
      </w:r>
      <w:r w:rsidRPr="005966CC">
        <w:rPr>
          <w:rFonts w:ascii="Bookman Old Style" w:hAnsi="Bookman Old Style"/>
        </w:rPr>
        <w:t>.</w:t>
      </w:r>
    </w:p>
    <w:p w14:paraId="1F75B6CD" w14:textId="77777777" w:rsidR="009A63D7" w:rsidRPr="005966CC" w:rsidRDefault="009A63D7" w:rsidP="009A63D7">
      <w:pPr>
        <w:spacing w:before="103" w:line="237" w:lineRule="auto"/>
        <w:ind w:left="182" w:right="104"/>
        <w:jc w:val="both"/>
        <w:rPr>
          <w:rFonts w:ascii="Bookman Old Style" w:hAnsi="Bookman Old Style"/>
        </w:rPr>
      </w:pPr>
    </w:p>
    <w:p w14:paraId="01F2A8AC" w14:textId="77777777" w:rsidR="009A63D7" w:rsidRPr="005966CC" w:rsidRDefault="009A63D7" w:rsidP="009A63D7">
      <w:pPr>
        <w:pStyle w:val="Corpodetexto"/>
        <w:ind w:left="182"/>
        <w:rPr>
          <w:rFonts w:ascii="Bookman Old Style" w:hAnsi="Bookman Old Style"/>
          <w:b/>
          <w:bCs/>
          <w:sz w:val="24"/>
          <w:szCs w:val="24"/>
        </w:rPr>
      </w:pPr>
      <w:r w:rsidRPr="005966CC">
        <w:rPr>
          <w:rFonts w:ascii="Bookman Old Style" w:hAnsi="Bookman Old Style"/>
          <w:b/>
          <w:bCs/>
          <w:sz w:val="24"/>
          <w:szCs w:val="24"/>
        </w:rPr>
        <w:t>IDENTIFICAÇÃO</w:t>
      </w:r>
      <w:r w:rsidRPr="005966CC">
        <w:rPr>
          <w:rFonts w:ascii="Bookman Old Style" w:hAnsi="Bookman Old Style"/>
          <w:b/>
          <w:bCs/>
          <w:spacing w:val="-10"/>
          <w:sz w:val="24"/>
          <w:szCs w:val="24"/>
        </w:rPr>
        <w:t xml:space="preserve"> </w:t>
      </w:r>
      <w:r w:rsidRPr="005966CC">
        <w:rPr>
          <w:rFonts w:ascii="Bookman Old Style" w:hAnsi="Bookman Old Style"/>
          <w:b/>
          <w:bCs/>
          <w:sz w:val="24"/>
          <w:szCs w:val="24"/>
        </w:rPr>
        <w:t>DA</w:t>
      </w:r>
      <w:r w:rsidRPr="005966CC">
        <w:rPr>
          <w:rFonts w:ascii="Bookman Old Style" w:hAnsi="Bookman Old Style"/>
          <w:b/>
          <w:bCs/>
          <w:spacing w:val="-8"/>
          <w:sz w:val="24"/>
          <w:szCs w:val="24"/>
        </w:rPr>
        <w:t xml:space="preserve"> </w:t>
      </w:r>
      <w:r w:rsidRPr="005966CC">
        <w:rPr>
          <w:rFonts w:ascii="Bookman Old Style" w:hAnsi="Bookman Old Style"/>
          <w:b/>
          <w:bCs/>
          <w:sz w:val="24"/>
          <w:szCs w:val="24"/>
        </w:rPr>
        <w:t>PROPONENTE</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9"/>
        <w:gridCol w:w="4810"/>
      </w:tblGrid>
      <w:tr w:rsidR="009A63D7" w:rsidRPr="005966CC" w14:paraId="352DDAD8" w14:textId="77777777" w:rsidTr="00304870">
        <w:trPr>
          <w:trHeight w:val="269"/>
        </w:trPr>
        <w:tc>
          <w:tcPr>
            <w:tcW w:w="9149" w:type="dxa"/>
            <w:gridSpan w:val="2"/>
            <w:shd w:val="clear" w:color="auto" w:fill="auto"/>
          </w:tcPr>
          <w:p w14:paraId="553D8BED"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NOME</w:t>
            </w:r>
            <w:r w:rsidRPr="005966CC">
              <w:rPr>
                <w:rFonts w:ascii="Bookman Old Style" w:hAnsi="Bookman Old Style"/>
                <w:spacing w:val="-10"/>
                <w:sz w:val="24"/>
                <w:szCs w:val="24"/>
              </w:rPr>
              <w:t xml:space="preserve"> </w:t>
            </w:r>
            <w:r w:rsidRPr="005966CC">
              <w:rPr>
                <w:rFonts w:ascii="Bookman Old Style" w:hAnsi="Bookman Old Style"/>
                <w:sz w:val="24"/>
                <w:szCs w:val="24"/>
              </w:rPr>
              <w:t>DE</w:t>
            </w:r>
            <w:r w:rsidRPr="005966CC">
              <w:rPr>
                <w:rFonts w:ascii="Bookman Old Style" w:hAnsi="Bookman Old Style"/>
                <w:spacing w:val="-9"/>
                <w:sz w:val="24"/>
                <w:szCs w:val="24"/>
              </w:rPr>
              <w:t xml:space="preserve"> </w:t>
            </w:r>
            <w:r w:rsidRPr="005966CC">
              <w:rPr>
                <w:rFonts w:ascii="Bookman Old Style" w:hAnsi="Bookman Old Style"/>
                <w:sz w:val="24"/>
                <w:szCs w:val="24"/>
              </w:rPr>
              <w:t>FANTASIA:</w:t>
            </w:r>
          </w:p>
        </w:tc>
      </w:tr>
      <w:tr w:rsidR="009A63D7" w:rsidRPr="005966CC" w14:paraId="6DC318AB" w14:textId="77777777" w:rsidTr="00304870">
        <w:trPr>
          <w:trHeight w:val="268"/>
        </w:trPr>
        <w:tc>
          <w:tcPr>
            <w:tcW w:w="9149" w:type="dxa"/>
            <w:gridSpan w:val="2"/>
            <w:shd w:val="clear" w:color="auto" w:fill="auto"/>
          </w:tcPr>
          <w:p w14:paraId="3B314F7C"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RAZÃO</w:t>
            </w:r>
            <w:r w:rsidRPr="005966CC">
              <w:rPr>
                <w:rFonts w:ascii="Bookman Old Style" w:hAnsi="Bookman Old Style"/>
                <w:spacing w:val="-14"/>
                <w:sz w:val="24"/>
                <w:szCs w:val="24"/>
              </w:rPr>
              <w:t xml:space="preserve"> </w:t>
            </w:r>
            <w:r w:rsidRPr="005966CC">
              <w:rPr>
                <w:rFonts w:ascii="Bookman Old Style" w:hAnsi="Bookman Old Style"/>
                <w:sz w:val="24"/>
                <w:szCs w:val="24"/>
              </w:rPr>
              <w:t>SOCIAL:</w:t>
            </w:r>
          </w:p>
        </w:tc>
      </w:tr>
      <w:tr w:rsidR="009A63D7" w:rsidRPr="005966CC" w14:paraId="4F96DEA1" w14:textId="77777777" w:rsidTr="00304870">
        <w:trPr>
          <w:trHeight w:val="268"/>
        </w:trPr>
        <w:tc>
          <w:tcPr>
            <w:tcW w:w="9149" w:type="dxa"/>
            <w:gridSpan w:val="2"/>
            <w:shd w:val="clear" w:color="auto" w:fill="auto"/>
          </w:tcPr>
          <w:p w14:paraId="7096430B"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CNPJ:</w:t>
            </w:r>
          </w:p>
        </w:tc>
      </w:tr>
      <w:tr w:rsidR="009A63D7" w:rsidRPr="005966CC" w14:paraId="74271D65" w14:textId="77777777" w:rsidTr="00304870">
        <w:trPr>
          <w:trHeight w:val="268"/>
        </w:trPr>
        <w:tc>
          <w:tcPr>
            <w:tcW w:w="9149" w:type="dxa"/>
            <w:gridSpan w:val="2"/>
            <w:shd w:val="clear" w:color="auto" w:fill="auto"/>
          </w:tcPr>
          <w:p w14:paraId="69E79409"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INSC.</w:t>
            </w:r>
            <w:r w:rsidRPr="005966CC">
              <w:rPr>
                <w:rFonts w:ascii="Bookman Old Style" w:hAnsi="Bookman Old Style"/>
                <w:spacing w:val="-13"/>
                <w:sz w:val="24"/>
                <w:szCs w:val="24"/>
              </w:rPr>
              <w:t xml:space="preserve"> </w:t>
            </w:r>
            <w:r w:rsidRPr="005966CC">
              <w:rPr>
                <w:rFonts w:ascii="Bookman Old Style" w:hAnsi="Bookman Old Style"/>
                <w:spacing w:val="-1"/>
                <w:sz w:val="24"/>
                <w:szCs w:val="24"/>
              </w:rPr>
              <w:t>EST.:</w:t>
            </w:r>
          </w:p>
        </w:tc>
      </w:tr>
      <w:tr w:rsidR="009A63D7" w:rsidRPr="005966CC" w14:paraId="554D9C10" w14:textId="77777777" w:rsidTr="00304870">
        <w:trPr>
          <w:trHeight w:val="268"/>
        </w:trPr>
        <w:tc>
          <w:tcPr>
            <w:tcW w:w="9149" w:type="dxa"/>
            <w:gridSpan w:val="2"/>
            <w:shd w:val="clear" w:color="auto" w:fill="auto"/>
          </w:tcPr>
          <w:p w14:paraId="1B9F9CC3"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OPTANTE</w:t>
            </w:r>
            <w:r w:rsidRPr="005966CC">
              <w:rPr>
                <w:rFonts w:ascii="Bookman Old Style" w:hAnsi="Bookman Old Style"/>
                <w:spacing w:val="-13"/>
                <w:sz w:val="24"/>
                <w:szCs w:val="24"/>
              </w:rPr>
              <w:t xml:space="preserve"> </w:t>
            </w:r>
            <w:r w:rsidRPr="005966CC">
              <w:rPr>
                <w:rFonts w:ascii="Bookman Old Style" w:hAnsi="Bookman Old Style"/>
                <w:spacing w:val="-1"/>
                <w:sz w:val="24"/>
                <w:szCs w:val="24"/>
              </w:rPr>
              <w:t>PELO</w:t>
            </w:r>
            <w:r w:rsidRPr="005966CC">
              <w:rPr>
                <w:rFonts w:ascii="Bookman Old Style" w:hAnsi="Bookman Old Style"/>
                <w:spacing w:val="-9"/>
                <w:sz w:val="24"/>
                <w:szCs w:val="24"/>
              </w:rPr>
              <w:t xml:space="preserve"> </w:t>
            </w:r>
            <w:r w:rsidRPr="005966CC">
              <w:rPr>
                <w:rFonts w:ascii="Bookman Old Style" w:hAnsi="Bookman Old Style"/>
                <w:sz w:val="24"/>
                <w:szCs w:val="24"/>
              </w:rPr>
              <w:t>SIMPLES?</w:t>
            </w:r>
            <w:r w:rsidRPr="005966CC">
              <w:rPr>
                <w:rFonts w:ascii="Bookman Old Style" w:hAnsi="Bookman Old Style"/>
                <w:spacing w:val="-3"/>
                <w:sz w:val="24"/>
                <w:szCs w:val="24"/>
              </w:rPr>
              <w:t xml:space="preserve"> </w:t>
            </w:r>
            <w:r w:rsidRPr="005966CC">
              <w:rPr>
                <w:rFonts w:ascii="Bookman Old Style" w:hAnsi="Bookman Old Style"/>
                <w:sz w:val="24"/>
                <w:szCs w:val="24"/>
              </w:rPr>
              <w:t>SIM</w:t>
            </w:r>
            <w:r w:rsidRPr="005966CC">
              <w:rPr>
                <w:rFonts w:ascii="Bookman Old Style" w:hAnsi="Bookman Old Style"/>
                <w:spacing w:val="-13"/>
                <w:sz w:val="24"/>
                <w:szCs w:val="24"/>
              </w:rPr>
              <w:t xml:space="preserve"> </w:t>
            </w:r>
            <w:r w:rsidRPr="005966CC">
              <w:rPr>
                <w:rFonts w:ascii="Bookman Old Style" w:hAnsi="Bookman Old Style"/>
                <w:sz w:val="24"/>
                <w:szCs w:val="24"/>
              </w:rPr>
              <w:t>(</w:t>
            </w:r>
            <w:r w:rsidRPr="005966CC">
              <w:rPr>
                <w:rFonts w:ascii="Bookman Old Style" w:hAnsi="Bookman Old Style"/>
                <w:spacing w:val="37"/>
                <w:sz w:val="24"/>
                <w:szCs w:val="24"/>
              </w:rPr>
              <w:t xml:space="preserve"> </w:t>
            </w:r>
            <w:r w:rsidRPr="005966CC">
              <w:rPr>
                <w:rFonts w:ascii="Bookman Old Style" w:hAnsi="Bookman Old Style"/>
                <w:sz w:val="24"/>
                <w:szCs w:val="24"/>
              </w:rPr>
              <w:t>)</w:t>
            </w:r>
            <w:r w:rsidRPr="005966CC">
              <w:rPr>
                <w:rFonts w:ascii="Bookman Old Style" w:hAnsi="Bookman Old Style"/>
                <w:spacing w:val="-12"/>
                <w:sz w:val="24"/>
                <w:szCs w:val="24"/>
              </w:rPr>
              <w:t xml:space="preserve"> </w:t>
            </w:r>
            <w:r w:rsidRPr="005966CC">
              <w:rPr>
                <w:rFonts w:ascii="Bookman Old Style" w:hAnsi="Bookman Old Style"/>
                <w:sz w:val="24"/>
                <w:szCs w:val="24"/>
              </w:rPr>
              <w:t>NÃO(</w:t>
            </w:r>
            <w:r w:rsidRPr="005966CC">
              <w:rPr>
                <w:rFonts w:ascii="Bookman Old Style" w:hAnsi="Bookman Old Style"/>
                <w:spacing w:val="-20"/>
                <w:sz w:val="24"/>
                <w:szCs w:val="24"/>
              </w:rPr>
              <w:t xml:space="preserve"> </w:t>
            </w:r>
            <w:r w:rsidRPr="005966CC">
              <w:rPr>
                <w:rFonts w:ascii="Bookman Old Style" w:hAnsi="Bookman Old Style"/>
                <w:sz w:val="24"/>
                <w:szCs w:val="24"/>
              </w:rPr>
              <w:t>)</w:t>
            </w:r>
          </w:p>
        </w:tc>
      </w:tr>
      <w:tr w:rsidR="009A63D7" w:rsidRPr="005966CC" w14:paraId="5C64A001" w14:textId="77777777" w:rsidTr="00304870">
        <w:trPr>
          <w:trHeight w:val="268"/>
        </w:trPr>
        <w:tc>
          <w:tcPr>
            <w:tcW w:w="9149" w:type="dxa"/>
            <w:gridSpan w:val="2"/>
            <w:shd w:val="clear" w:color="auto" w:fill="auto"/>
          </w:tcPr>
          <w:p w14:paraId="1D68E6A2"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ENDEREÇO:</w:t>
            </w:r>
          </w:p>
        </w:tc>
      </w:tr>
      <w:tr w:rsidR="009A63D7" w:rsidRPr="005966CC" w14:paraId="0E148551" w14:textId="77777777" w:rsidTr="00304870">
        <w:trPr>
          <w:trHeight w:val="268"/>
        </w:trPr>
        <w:tc>
          <w:tcPr>
            <w:tcW w:w="4339" w:type="dxa"/>
            <w:shd w:val="clear" w:color="auto" w:fill="auto"/>
          </w:tcPr>
          <w:p w14:paraId="1B5B2753" w14:textId="77777777" w:rsidR="009A63D7" w:rsidRPr="005966CC" w:rsidRDefault="009A63D7" w:rsidP="00463D25">
            <w:pPr>
              <w:pStyle w:val="TableParagraph"/>
              <w:spacing w:before="2"/>
              <w:ind w:left="105"/>
              <w:rPr>
                <w:rFonts w:ascii="Bookman Old Style" w:hAnsi="Bookman Old Style"/>
                <w:sz w:val="24"/>
                <w:szCs w:val="24"/>
              </w:rPr>
            </w:pPr>
            <w:r w:rsidRPr="005966CC">
              <w:rPr>
                <w:rFonts w:ascii="Bookman Old Style" w:hAnsi="Bookman Old Style"/>
                <w:sz w:val="24"/>
                <w:szCs w:val="24"/>
              </w:rPr>
              <w:t>BAIRRO:</w:t>
            </w:r>
          </w:p>
        </w:tc>
        <w:tc>
          <w:tcPr>
            <w:tcW w:w="4810" w:type="dxa"/>
            <w:shd w:val="clear" w:color="auto" w:fill="auto"/>
          </w:tcPr>
          <w:p w14:paraId="13005048" w14:textId="77777777" w:rsidR="009A63D7" w:rsidRPr="005966CC" w:rsidRDefault="009A63D7" w:rsidP="00463D25">
            <w:pPr>
              <w:pStyle w:val="TableParagraph"/>
              <w:spacing w:before="2"/>
              <w:ind w:left="105"/>
              <w:rPr>
                <w:rFonts w:ascii="Bookman Old Style" w:hAnsi="Bookman Old Style"/>
                <w:sz w:val="24"/>
                <w:szCs w:val="24"/>
              </w:rPr>
            </w:pPr>
            <w:r w:rsidRPr="005966CC">
              <w:rPr>
                <w:rFonts w:ascii="Bookman Old Style" w:hAnsi="Bookman Old Style"/>
                <w:sz w:val="24"/>
                <w:szCs w:val="24"/>
              </w:rPr>
              <w:t>CIDADE:</w:t>
            </w:r>
          </w:p>
        </w:tc>
      </w:tr>
      <w:tr w:rsidR="009A63D7" w:rsidRPr="005966CC" w14:paraId="11A9C943" w14:textId="77777777" w:rsidTr="00304870">
        <w:trPr>
          <w:trHeight w:val="273"/>
        </w:trPr>
        <w:tc>
          <w:tcPr>
            <w:tcW w:w="4339" w:type="dxa"/>
            <w:shd w:val="clear" w:color="auto" w:fill="auto"/>
          </w:tcPr>
          <w:p w14:paraId="444B3FE1" w14:textId="77777777" w:rsidR="009A63D7" w:rsidRPr="005966CC" w:rsidRDefault="009A63D7" w:rsidP="00463D25">
            <w:pPr>
              <w:pStyle w:val="TableParagraph"/>
              <w:spacing w:before="6"/>
              <w:ind w:left="105"/>
              <w:rPr>
                <w:rFonts w:ascii="Bookman Old Style" w:hAnsi="Bookman Old Style"/>
                <w:sz w:val="24"/>
                <w:szCs w:val="24"/>
              </w:rPr>
            </w:pPr>
            <w:r w:rsidRPr="005966CC">
              <w:rPr>
                <w:rFonts w:ascii="Bookman Old Style" w:hAnsi="Bookman Old Style"/>
                <w:sz w:val="24"/>
                <w:szCs w:val="24"/>
              </w:rPr>
              <w:t>CEP:</w:t>
            </w:r>
          </w:p>
        </w:tc>
        <w:tc>
          <w:tcPr>
            <w:tcW w:w="4810" w:type="dxa"/>
            <w:shd w:val="clear" w:color="auto" w:fill="auto"/>
          </w:tcPr>
          <w:p w14:paraId="15DE7135" w14:textId="77777777" w:rsidR="009A63D7" w:rsidRPr="005966CC" w:rsidRDefault="009A63D7" w:rsidP="00463D25">
            <w:pPr>
              <w:pStyle w:val="TableParagraph"/>
              <w:spacing w:before="6"/>
              <w:ind w:left="105"/>
              <w:rPr>
                <w:rFonts w:ascii="Bookman Old Style" w:hAnsi="Bookman Old Style"/>
                <w:sz w:val="24"/>
                <w:szCs w:val="24"/>
              </w:rPr>
            </w:pPr>
            <w:r w:rsidRPr="005966CC">
              <w:rPr>
                <w:rFonts w:ascii="Bookman Old Style" w:hAnsi="Bookman Old Style"/>
                <w:sz w:val="24"/>
                <w:szCs w:val="24"/>
              </w:rPr>
              <w:t>E-MAIL:</w:t>
            </w:r>
          </w:p>
        </w:tc>
      </w:tr>
      <w:tr w:rsidR="009A63D7" w:rsidRPr="005966CC" w14:paraId="0E132BED" w14:textId="77777777" w:rsidTr="00304870">
        <w:trPr>
          <w:trHeight w:val="268"/>
        </w:trPr>
        <w:tc>
          <w:tcPr>
            <w:tcW w:w="4339" w:type="dxa"/>
            <w:shd w:val="clear" w:color="auto" w:fill="auto"/>
          </w:tcPr>
          <w:p w14:paraId="399ABBFF"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TELEFONE:</w:t>
            </w:r>
          </w:p>
        </w:tc>
        <w:tc>
          <w:tcPr>
            <w:tcW w:w="4810" w:type="dxa"/>
            <w:shd w:val="clear" w:color="auto" w:fill="auto"/>
          </w:tcPr>
          <w:p w14:paraId="002B095F"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FAX:</w:t>
            </w:r>
          </w:p>
        </w:tc>
      </w:tr>
      <w:tr w:rsidR="009A63D7" w:rsidRPr="005966CC" w14:paraId="198F3336" w14:textId="77777777" w:rsidTr="00304870">
        <w:trPr>
          <w:trHeight w:val="268"/>
        </w:trPr>
        <w:tc>
          <w:tcPr>
            <w:tcW w:w="4339" w:type="dxa"/>
            <w:shd w:val="clear" w:color="auto" w:fill="auto"/>
          </w:tcPr>
          <w:p w14:paraId="1088CF3C"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CONTATO</w:t>
            </w:r>
            <w:r w:rsidRPr="005966CC">
              <w:rPr>
                <w:rFonts w:ascii="Bookman Old Style" w:hAnsi="Bookman Old Style"/>
                <w:spacing w:val="-17"/>
                <w:sz w:val="24"/>
                <w:szCs w:val="24"/>
              </w:rPr>
              <w:t xml:space="preserve"> </w:t>
            </w:r>
            <w:r w:rsidRPr="005966CC">
              <w:rPr>
                <w:rFonts w:ascii="Bookman Old Style" w:hAnsi="Bookman Old Style"/>
                <w:sz w:val="24"/>
                <w:szCs w:val="24"/>
              </w:rPr>
              <w:t xml:space="preserve">DA </w:t>
            </w:r>
            <w:r w:rsidRPr="005966CC">
              <w:rPr>
                <w:rFonts w:ascii="Bookman Old Style" w:hAnsi="Bookman Old Style"/>
                <w:spacing w:val="-10"/>
                <w:sz w:val="24"/>
                <w:szCs w:val="24"/>
              </w:rPr>
              <w:t xml:space="preserve"> </w:t>
            </w:r>
            <w:r w:rsidRPr="005966CC">
              <w:rPr>
                <w:rFonts w:ascii="Bookman Old Style" w:hAnsi="Bookman Old Style"/>
                <w:sz w:val="24"/>
                <w:szCs w:val="24"/>
              </w:rPr>
              <w:t>LICITANTE:</w:t>
            </w:r>
          </w:p>
        </w:tc>
        <w:tc>
          <w:tcPr>
            <w:tcW w:w="4810" w:type="dxa"/>
            <w:shd w:val="clear" w:color="auto" w:fill="auto"/>
          </w:tcPr>
          <w:p w14:paraId="6B82F21D"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TELEFONE:</w:t>
            </w:r>
          </w:p>
        </w:tc>
      </w:tr>
      <w:tr w:rsidR="009A63D7" w:rsidRPr="005966CC" w14:paraId="5E3447A1" w14:textId="77777777" w:rsidTr="00304870">
        <w:trPr>
          <w:trHeight w:val="268"/>
        </w:trPr>
        <w:tc>
          <w:tcPr>
            <w:tcW w:w="4339" w:type="dxa"/>
            <w:shd w:val="clear" w:color="auto" w:fill="auto"/>
          </w:tcPr>
          <w:p w14:paraId="25AC613B"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BANCO:</w:t>
            </w:r>
          </w:p>
        </w:tc>
        <w:tc>
          <w:tcPr>
            <w:tcW w:w="4810" w:type="dxa"/>
            <w:shd w:val="clear" w:color="auto" w:fill="auto"/>
          </w:tcPr>
          <w:p w14:paraId="611ADA44"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CONTA</w:t>
            </w:r>
            <w:r w:rsidRPr="005966CC">
              <w:rPr>
                <w:rFonts w:ascii="Bookman Old Style" w:hAnsi="Bookman Old Style"/>
                <w:spacing w:val="-11"/>
                <w:sz w:val="24"/>
                <w:szCs w:val="24"/>
              </w:rPr>
              <w:t xml:space="preserve"> </w:t>
            </w:r>
            <w:r w:rsidRPr="005966CC">
              <w:rPr>
                <w:rFonts w:ascii="Bookman Old Style" w:hAnsi="Bookman Old Style"/>
                <w:sz w:val="24"/>
                <w:szCs w:val="24"/>
              </w:rPr>
              <w:t>BANCÁRIA:</w:t>
            </w:r>
          </w:p>
        </w:tc>
      </w:tr>
      <w:tr w:rsidR="009A63D7" w:rsidRPr="005966CC" w14:paraId="00F4ECD5" w14:textId="77777777" w:rsidTr="00304870">
        <w:trPr>
          <w:trHeight w:val="268"/>
        </w:trPr>
        <w:tc>
          <w:tcPr>
            <w:tcW w:w="9149" w:type="dxa"/>
            <w:gridSpan w:val="2"/>
            <w:tcBorders>
              <w:bottom w:val="single" w:sz="8" w:space="0" w:color="000000"/>
            </w:tcBorders>
            <w:shd w:val="clear" w:color="auto" w:fill="auto"/>
          </w:tcPr>
          <w:p w14:paraId="16ACDF08" w14:textId="77777777" w:rsidR="009A63D7" w:rsidRPr="005966CC" w:rsidRDefault="009A63D7" w:rsidP="00463D25">
            <w:pPr>
              <w:pStyle w:val="TableParagraph"/>
              <w:spacing w:before="1"/>
              <w:ind w:left="105"/>
              <w:rPr>
                <w:rFonts w:ascii="Bookman Old Style" w:hAnsi="Bookman Old Style"/>
                <w:sz w:val="24"/>
                <w:szCs w:val="24"/>
              </w:rPr>
            </w:pPr>
            <w:r w:rsidRPr="005966CC">
              <w:rPr>
                <w:rFonts w:ascii="Bookman Old Style" w:hAnsi="Bookman Old Style"/>
                <w:sz w:val="24"/>
                <w:szCs w:val="24"/>
              </w:rPr>
              <w:t>Nº</w:t>
            </w:r>
            <w:r w:rsidRPr="005966CC">
              <w:rPr>
                <w:rFonts w:ascii="Bookman Old Style" w:hAnsi="Bookman Old Style"/>
                <w:spacing w:val="-13"/>
                <w:sz w:val="24"/>
                <w:szCs w:val="24"/>
              </w:rPr>
              <w:t xml:space="preserve"> </w:t>
            </w:r>
            <w:r w:rsidRPr="005966CC">
              <w:rPr>
                <w:rFonts w:ascii="Bookman Old Style" w:hAnsi="Bookman Old Style"/>
                <w:sz w:val="24"/>
                <w:szCs w:val="24"/>
              </w:rPr>
              <w:t>DA</w:t>
            </w:r>
            <w:r w:rsidRPr="005966CC">
              <w:rPr>
                <w:rFonts w:ascii="Bookman Old Style" w:hAnsi="Bookman Old Style"/>
                <w:spacing w:val="-3"/>
                <w:sz w:val="24"/>
                <w:szCs w:val="24"/>
              </w:rPr>
              <w:t xml:space="preserve"> </w:t>
            </w:r>
            <w:r w:rsidRPr="005966CC">
              <w:rPr>
                <w:rFonts w:ascii="Bookman Old Style" w:hAnsi="Bookman Old Style"/>
                <w:sz w:val="24"/>
                <w:szCs w:val="24"/>
              </w:rPr>
              <w:t>AGÊNCIA:</w:t>
            </w:r>
          </w:p>
        </w:tc>
      </w:tr>
    </w:tbl>
    <w:p w14:paraId="4F2E6053" w14:textId="77777777" w:rsidR="009A63D7" w:rsidRPr="005966CC" w:rsidRDefault="009A63D7" w:rsidP="009A63D7">
      <w:pPr>
        <w:pStyle w:val="Corpodetexto"/>
        <w:spacing w:before="11"/>
        <w:rPr>
          <w:rFonts w:ascii="Bookman Old Style" w:hAnsi="Bookman Old Style"/>
          <w:sz w:val="24"/>
          <w:szCs w:val="24"/>
        </w:rPr>
      </w:pPr>
    </w:p>
    <w:p w14:paraId="5DB76582" w14:textId="77777777" w:rsidR="001D7127" w:rsidRDefault="009A63D7" w:rsidP="009A63D7">
      <w:pPr>
        <w:pStyle w:val="Corpodetexto"/>
        <w:rPr>
          <w:rFonts w:ascii="Bookman Old Style" w:hAnsi="Bookman Old Style"/>
          <w:sz w:val="24"/>
          <w:szCs w:val="24"/>
        </w:rPr>
      </w:pPr>
      <w:r w:rsidRPr="005966CC">
        <w:rPr>
          <w:rFonts w:ascii="Bookman Old Style" w:hAnsi="Bookman Old Style"/>
          <w:sz w:val="24"/>
          <w:szCs w:val="24"/>
        </w:rPr>
        <w:t xml:space="preserve"> </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420"/>
        <w:gridCol w:w="850"/>
        <w:gridCol w:w="1276"/>
        <w:gridCol w:w="2225"/>
      </w:tblGrid>
      <w:tr w:rsidR="001D7127" w14:paraId="69710E2E" w14:textId="77777777" w:rsidTr="00BD7F00">
        <w:trPr>
          <w:trHeight w:val="273"/>
        </w:trPr>
        <w:tc>
          <w:tcPr>
            <w:tcW w:w="823" w:type="dxa"/>
            <w:shd w:val="clear" w:color="auto" w:fill="auto"/>
          </w:tcPr>
          <w:p w14:paraId="611CF547" w14:textId="77777777" w:rsidR="001D7127" w:rsidRPr="00D24540" w:rsidRDefault="001D7127" w:rsidP="00BD7F00">
            <w:pPr>
              <w:pStyle w:val="TableParagraph"/>
              <w:spacing w:before="6"/>
              <w:ind w:right="313"/>
              <w:jc w:val="right"/>
              <w:rPr>
                <w:rFonts w:ascii="Calibri"/>
                <w:b/>
              </w:rPr>
            </w:pPr>
            <w:r w:rsidRPr="00D24540">
              <w:rPr>
                <w:rFonts w:ascii="Calibri"/>
                <w:b/>
              </w:rPr>
              <w:t>ITEM</w:t>
            </w:r>
          </w:p>
        </w:tc>
        <w:tc>
          <w:tcPr>
            <w:tcW w:w="3420" w:type="dxa"/>
            <w:shd w:val="clear" w:color="auto" w:fill="auto"/>
          </w:tcPr>
          <w:p w14:paraId="2EFA9017" w14:textId="77777777" w:rsidR="001D7127" w:rsidRPr="00D24540" w:rsidRDefault="001D7127" w:rsidP="00BD7F00">
            <w:pPr>
              <w:pStyle w:val="TableParagraph"/>
              <w:spacing w:before="6"/>
              <w:ind w:left="67"/>
              <w:rPr>
                <w:rFonts w:ascii="Calibri" w:hAnsi="Calibri"/>
                <w:b/>
              </w:rPr>
            </w:pPr>
            <w:r w:rsidRPr="00D24540">
              <w:rPr>
                <w:rFonts w:ascii="Calibri" w:hAnsi="Calibri"/>
                <w:b/>
              </w:rPr>
              <w:t>DESCRIÇÃO</w:t>
            </w:r>
          </w:p>
        </w:tc>
        <w:tc>
          <w:tcPr>
            <w:tcW w:w="850" w:type="dxa"/>
            <w:shd w:val="clear" w:color="auto" w:fill="auto"/>
          </w:tcPr>
          <w:p w14:paraId="5D76A064" w14:textId="77777777" w:rsidR="001D7127" w:rsidRPr="00D24540" w:rsidRDefault="001D7127" w:rsidP="00BD7F00">
            <w:pPr>
              <w:pStyle w:val="TableParagraph"/>
              <w:spacing w:before="6"/>
              <w:ind w:left="67"/>
              <w:rPr>
                <w:rFonts w:ascii="Calibri"/>
                <w:b/>
              </w:rPr>
            </w:pPr>
            <w:r w:rsidRPr="00D24540">
              <w:rPr>
                <w:rFonts w:ascii="Calibri"/>
                <w:b/>
              </w:rPr>
              <w:t>UNID.</w:t>
            </w:r>
          </w:p>
        </w:tc>
        <w:tc>
          <w:tcPr>
            <w:tcW w:w="1276" w:type="dxa"/>
            <w:shd w:val="clear" w:color="auto" w:fill="auto"/>
          </w:tcPr>
          <w:p w14:paraId="2AF3F498" w14:textId="77777777" w:rsidR="001D7127" w:rsidRPr="00D24540" w:rsidRDefault="001D7127" w:rsidP="00BD7F00">
            <w:pPr>
              <w:pStyle w:val="TableParagraph"/>
              <w:spacing w:before="6"/>
              <w:ind w:left="67"/>
              <w:rPr>
                <w:rFonts w:ascii="Calibri"/>
                <w:b/>
              </w:rPr>
            </w:pPr>
            <w:r w:rsidRPr="00D24540">
              <w:rPr>
                <w:rFonts w:ascii="Calibri"/>
                <w:b/>
              </w:rPr>
              <w:t>QTDE</w:t>
            </w:r>
          </w:p>
        </w:tc>
        <w:tc>
          <w:tcPr>
            <w:tcW w:w="2225" w:type="dxa"/>
            <w:shd w:val="clear" w:color="auto" w:fill="auto"/>
          </w:tcPr>
          <w:p w14:paraId="216CE3EF" w14:textId="77777777" w:rsidR="001D7127" w:rsidRPr="00D24540" w:rsidRDefault="001D7127" w:rsidP="00BD7F00">
            <w:pPr>
              <w:pStyle w:val="TableParagraph"/>
              <w:spacing w:before="6"/>
              <w:ind w:left="68"/>
              <w:rPr>
                <w:rFonts w:ascii="Calibri"/>
                <w:b/>
              </w:rPr>
            </w:pPr>
            <w:r w:rsidRPr="00D24540">
              <w:rPr>
                <w:rFonts w:ascii="Calibri"/>
                <w:b/>
              </w:rPr>
              <w:t>VR</w:t>
            </w:r>
            <w:r w:rsidRPr="00D24540">
              <w:rPr>
                <w:rFonts w:ascii="Calibri"/>
                <w:b/>
                <w:spacing w:val="-2"/>
              </w:rPr>
              <w:t xml:space="preserve"> </w:t>
            </w:r>
            <w:r w:rsidRPr="00D24540">
              <w:rPr>
                <w:rFonts w:ascii="Calibri"/>
                <w:b/>
              </w:rPr>
              <w:t>TOTAL</w:t>
            </w:r>
            <w:r w:rsidRPr="00D24540">
              <w:rPr>
                <w:rFonts w:ascii="Calibri"/>
                <w:b/>
                <w:spacing w:val="-3"/>
              </w:rPr>
              <w:t xml:space="preserve"> </w:t>
            </w:r>
            <w:r w:rsidRPr="00D24540">
              <w:rPr>
                <w:rFonts w:ascii="Calibri"/>
                <w:b/>
              </w:rPr>
              <w:t>R$</w:t>
            </w:r>
          </w:p>
        </w:tc>
      </w:tr>
      <w:tr w:rsidR="001D7127" w14:paraId="28F6ED2B" w14:textId="77777777" w:rsidTr="00BD7F00">
        <w:trPr>
          <w:trHeight w:val="2529"/>
        </w:trPr>
        <w:tc>
          <w:tcPr>
            <w:tcW w:w="823" w:type="dxa"/>
            <w:shd w:val="clear" w:color="auto" w:fill="auto"/>
          </w:tcPr>
          <w:p w14:paraId="3139EA0E" w14:textId="77777777" w:rsidR="001D7127" w:rsidRPr="00CA5267" w:rsidRDefault="001D7127" w:rsidP="00BD7F00">
            <w:pPr>
              <w:pStyle w:val="TableParagraph"/>
              <w:spacing w:line="240" w:lineRule="auto"/>
              <w:jc w:val="center"/>
              <w:rPr>
                <w:rFonts w:ascii="Calibri"/>
                <w:b/>
                <w:bCs/>
                <w:sz w:val="24"/>
              </w:rPr>
            </w:pPr>
          </w:p>
          <w:p w14:paraId="15D4F1C8" w14:textId="77777777" w:rsidR="001D7127" w:rsidRPr="00CA5267" w:rsidRDefault="001D7127" w:rsidP="00BD7F00">
            <w:pPr>
              <w:pStyle w:val="TableParagraph"/>
              <w:spacing w:line="240" w:lineRule="auto"/>
              <w:jc w:val="center"/>
              <w:rPr>
                <w:rFonts w:ascii="Calibri"/>
                <w:b/>
                <w:bCs/>
                <w:sz w:val="24"/>
              </w:rPr>
            </w:pPr>
          </w:p>
          <w:p w14:paraId="254C3F34" w14:textId="77777777" w:rsidR="001D7127" w:rsidRPr="00CA5267" w:rsidRDefault="001D7127" w:rsidP="00BD7F00">
            <w:pPr>
              <w:pStyle w:val="TableParagraph"/>
              <w:spacing w:line="239" w:lineRule="exact"/>
              <w:ind w:right="359"/>
              <w:jc w:val="center"/>
              <w:rPr>
                <w:b/>
                <w:bCs/>
              </w:rPr>
            </w:pPr>
            <w:r w:rsidRPr="00CA5267">
              <w:rPr>
                <w:b/>
                <w:bCs/>
              </w:rPr>
              <w:t>1</w:t>
            </w:r>
          </w:p>
        </w:tc>
        <w:tc>
          <w:tcPr>
            <w:tcW w:w="3420" w:type="dxa"/>
            <w:shd w:val="clear" w:color="auto" w:fill="auto"/>
          </w:tcPr>
          <w:p w14:paraId="7921748B" w14:textId="77777777" w:rsidR="001D7127" w:rsidRPr="00CA5267" w:rsidRDefault="001D7127" w:rsidP="00BD7F00">
            <w:pPr>
              <w:pStyle w:val="TableParagraph"/>
              <w:spacing w:line="250" w:lineRule="exact"/>
              <w:ind w:left="67" w:right="161"/>
              <w:jc w:val="both"/>
              <w:rPr>
                <w:b/>
                <w:bCs/>
              </w:rPr>
            </w:pPr>
            <w:r w:rsidRPr="00CA5267">
              <w:rPr>
                <w:b/>
                <w:bCs/>
              </w:rPr>
              <w:t>SERVIÇOS DE MANUTENÇÃO PREVENTIVA E CORRETIVA DOS APARELHOS DE AR-CONDICIONADO</w:t>
            </w:r>
          </w:p>
        </w:tc>
        <w:tc>
          <w:tcPr>
            <w:tcW w:w="850" w:type="dxa"/>
            <w:shd w:val="clear" w:color="auto" w:fill="auto"/>
          </w:tcPr>
          <w:p w14:paraId="138103B7" w14:textId="77777777" w:rsidR="001D7127" w:rsidRPr="00CA5267" w:rsidRDefault="001D7127" w:rsidP="00BD7F00">
            <w:pPr>
              <w:pStyle w:val="TableParagraph"/>
              <w:spacing w:line="240" w:lineRule="auto"/>
              <w:jc w:val="center"/>
              <w:rPr>
                <w:rFonts w:ascii="Calibri"/>
                <w:b/>
                <w:bCs/>
                <w:sz w:val="24"/>
              </w:rPr>
            </w:pPr>
          </w:p>
          <w:p w14:paraId="577849D6" w14:textId="77777777" w:rsidR="001D7127" w:rsidRPr="00CA5267" w:rsidRDefault="001D7127" w:rsidP="00BD7F00">
            <w:pPr>
              <w:pStyle w:val="TableParagraph"/>
              <w:spacing w:line="240" w:lineRule="auto"/>
              <w:jc w:val="center"/>
              <w:rPr>
                <w:rFonts w:ascii="Calibri"/>
                <w:b/>
                <w:bCs/>
                <w:sz w:val="24"/>
              </w:rPr>
            </w:pPr>
          </w:p>
          <w:p w14:paraId="3CB58616" w14:textId="77777777" w:rsidR="001D7127" w:rsidRPr="00CA5267" w:rsidRDefault="001D7127" w:rsidP="00BD7F00">
            <w:pPr>
              <w:pStyle w:val="TableParagraph"/>
              <w:spacing w:line="240" w:lineRule="auto"/>
              <w:jc w:val="center"/>
              <w:rPr>
                <w:b/>
                <w:bCs/>
              </w:rPr>
            </w:pPr>
            <w:r w:rsidRPr="00CA5267">
              <w:rPr>
                <w:b/>
                <w:bCs/>
              </w:rPr>
              <w:t>MÊS</w:t>
            </w:r>
          </w:p>
        </w:tc>
        <w:tc>
          <w:tcPr>
            <w:tcW w:w="1276" w:type="dxa"/>
            <w:shd w:val="clear" w:color="auto" w:fill="auto"/>
          </w:tcPr>
          <w:p w14:paraId="1AE5D0B0" w14:textId="77777777" w:rsidR="001D7127" w:rsidRPr="00CA5267" w:rsidRDefault="001D7127" w:rsidP="00BD7F00">
            <w:pPr>
              <w:pStyle w:val="TableParagraph"/>
              <w:spacing w:line="240" w:lineRule="auto"/>
              <w:jc w:val="center"/>
              <w:rPr>
                <w:rFonts w:ascii="Calibri"/>
                <w:b/>
                <w:bCs/>
                <w:sz w:val="24"/>
              </w:rPr>
            </w:pPr>
          </w:p>
          <w:p w14:paraId="7D83A97B" w14:textId="77777777" w:rsidR="001D7127" w:rsidRPr="00CA5267" w:rsidRDefault="001D7127" w:rsidP="00BD7F00">
            <w:pPr>
              <w:pStyle w:val="TableParagraph"/>
              <w:spacing w:line="240" w:lineRule="auto"/>
              <w:jc w:val="center"/>
              <w:rPr>
                <w:rFonts w:ascii="Calibri"/>
                <w:b/>
                <w:bCs/>
                <w:sz w:val="24"/>
              </w:rPr>
            </w:pPr>
          </w:p>
          <w:p w14:paraId="3F09C0B4" w14:textId="77777777" w:rsidR="001D7127" w:rsidRPr="00CA5267" w:rsidRDefault="001D7127" w:rsidP="00BD7F00">
            <w:pPr>
              <w:pStyle w:val="TableParagraph"/>
              <w:spacing w:line="240" w:lineRule="auto"/>
              <w:ind w:right="471"/>
              <w:jc w:val="center"/>
              <w:rPr>
                <w:b/>
                <w:bCs/>
              </w:rPr>
            </w:pPr>
            <w:r>
              <w:rPr>
                <w:rFonts w:ascii="Calibri"/>
                <w:b/>
                <w:bCs/>
                <w:sz w:val="24"/>
              </w:rPr>
              <w:t>06</w:t>
            </w:r>
          </w:p>
        </w:tc>
        <w:tc>
          <w:tcPr>
            <w:tcW w:w="2225" w:type="dxa"/>
            <w:shd w:val="clear" w:color="auto" w:fill="auto"/>
          </w:tcPr>
          <w:p w14:paraId="54F07CF7" w14:textId="77777777" w:rsidR="001D7127" w:rsidRPr="00D24540" w:rsidRDefault="001D7127" w:rsidP="00BD7F00">
            <w:pPr>
              <w:pStyle w:val="TableParagraph"/>
              <w:spacing w:line="240" w:lineRule="auto"/>
              <w:jc w:val="center"/>
              <w:rPr>
                <w:rFonts w:ascii="Times New Roman"/>
              </w:rPr>
            </w:pPr>
          </w:p>
        </w:tc>
        <w:bookmarkStart w:id="0" w:name="_GoBack"/>
        <w:bookmarkEnd w:id="0"/>
      </w:tr>
    </w:tbl>
    <w:p w14:paraId="19E435DD" w14:textId="77777777" w:rsidR="001D7127" w:rsidRDefault="001D7127" w:rsidP="009A63D7">
      <w:pPr>
        <w:pStyle w:val="Corpodetexto"/>
        <w:rPr>
          <w:rFonts w:ascii="Bookman Old Style" w:hAnsi="Bookman Old Style"/>
          <w:sz w:val="24"/>
          <w:szCs w:val="24"/>
        </w:rPr>
      </w:pPr>
    </w:p>
    <w:p w14:paraId="62F32EA2" w14:textId="77777777" w:rsidR="001D7127" w:rsidRDefault="001D7127" w:rsidP="009A63D7">
      <w:pPr>
        <w:pStyle w:val="Corpodetexto"/>
        <w:rPr>
          <w:rFonts w:ascii="Bookman Old Style" w:hAnsi="Bookman Old Style"/>
          <w:sz w:val="24"/>
          <w:szCs w:val="24"/>
        </w:rPr>
      </w:pPr>
    </w:p>
    <w:p w14:paraId="2650E468" w14:textId="77777777" w:rsidR="001D7127" w:rsidRDefault="001D7127" w:rsidP="009A63D7">
      <w:pPr>
        <w:pStyle w:val="Corpodetexto"/>
        <w:rPr>
          <w:rFonts w:ascii="Bookman Old Style" w:hAnsi="Bookman Old Style"/>
          <w:sz w:val="24"/>
          <w:szCs w:val="24"/>
        </w:rPr>
      </w:pPr>
    </w:p>
    <w:p w14:paraId="147B9AE2" w14:textId="5FBE12CD" w:rsidR="009A63D7" w:rsidRPr="005966CC" w:rsidRDefault="009A63D7" w:rsidP="009A63D7">
      <w:pPr>
        <w:pStyle w:val="Corpodetexto"/>
        <w:rPr>
          <w:rFonts w:ascii="Bookman Old Style" w:hAnsi="Bookman Old Style"/>
          <w:b/>
          <w:bCs/>
          <w:sz w:val="24"/>
          <w:szCs w:val="24"/>
        </w:rPr>
      </w:pPr>
      <w:r w:rsidRPr="005966CC">
        <w:rPr>
          <w:rFonts w:ascii="Bookman Old Style" w:hAnsi="Bookman Old Style"/>
          <w:sz w:val="24"/>
          <w:szCs w:val="24"/>
        </w:rPr>
        <w:lastRenderedPageBreak/>
        <w:t xml:space="preserve">  </w:t>
      </w:r>
      <w:r w:rsidRPr="005966CC">
        <w:rPr>
          <w:rFonts w:ascii="Bookman Old Style" w:hAnsi="Bookman Old Style"/>
          <w:spacing w:val="-1"/>
          <w:sz w:val="24"/>
          <w:szCs w:val="24"/>
        </w:rPr>
        <w:t>VALIDADE</w:t>
      </w:r>
      <w:r w:rsidRPr="005966CC">
        <w:rPr>
          <w:rFonts w:ascii="Bookman Old Style" w:hAnsi="Bookman Old Style"/>
          <w:spacing w:val="-18"/>
          <w:sz w:val="24"/>
          <w:szCs w:val="24"/>
        </w:rPr>
        <w:t xml:space="preserve"> </w:t>
      </w:r>
      <w:r w:rsidRPr="005966CC">
        <w:rPr>
          <w:rFonts w:ascii="Bookman Old Style" w:hAnsi="Bookman Old Style"/>
          <w:spacing w:val="-1"/>
          <w:sz w:val="24"/>
          <w:szCs w:val="24"/>
        </w:rPr>
        <w:t>DA</w:t>
      </w:r>
      <w:r w:rsidRPr="005966CC">
        <w:rPr>
          <w:rFonts w:ascii="Bookman Old Style" w:hAnsi="Bookman Old Style"/>
          <w:spacing w:val="-5"/>
          <w:sz w:val="24"/>
          <w:szCs w:val="24"/>
        </w:rPr>
        <w:t xml:space="preserve"> </w:t>
      </w:r>
      <w:r w:rsidRPr="005966CC">
        <w:rPr>
          <w:rFonts w:ascii="Bookman Old Style" w:hAnsi="Bookman Old Style"/>
          <w:sz w:val="24"/>
          <w:szCs w:val="24"/>
        </w:rPr>
        <w:t>PROPOSTA:</w:t>
      </w:r>
      <w:r w:rsidRPr="005966CC">
        <w:rPr>
          <w:rFonts w:ascii="Bookman Old Style" w:hAnsi="Bookman Old Style"/>
          <w:spacing w:val="-8"/>
          <w:sz w:val="24"/>
          <w:szCs w:val="24"/>
        </w:rPr>
        <w:t xml:space="preserve"> </w:t>
      </w:r>
      <w:r w:rsidRPr="005966CC">
        <w:rPr>
          <w:rFonts w:ascii="Bookman Old Style" w:hAnsi="Bookman Old Style"/>
          <w:b/>
          <w:bCs/>
          <w:sz w:val="24"/>
          <w:szCs w:val="24"/>
        </w:rPr>
        <w:t>60</w:t>
      </w:r>
      <w:r w:rsidRPr="005966CC">
        <w:rPr>
          <w:rFonts w:ascii="Bookman Old Style" w:hAnsi="Bookman Old Style"/>
          <w:b/>
          <w:bCs/>
          <w:spacing w:val="-9"/>
          <w:sz w:val="24"/>
          <w:szCs w:val="24"/>
        </w:rPr>
        <w:t xml:space="preserve"> </w:t>
      </w:r>
      <w:r w:rsidRPr="005966CC">
        <w:rPr>
          <w:rFonts w:ascii="Bookman Old Style" w:hAnsi="Bookman Old Style"/>
          <w:b/>
          <w:bCs/>
          <w:sz w:val="24"/>
          <w:szCs w:val="24"/>
        </w:rPr>
        <w:t>(sessenta)</w:t>
      </w:r>
      <w:r w:rsidRPr="005966CC">
        <w:rPr>
          <w:rFonts w:ascii="Bookman Old Style" w:hAnsi="Bookman Old Style"/>
          <w:b/>
          <w:bCs/>
          <w:spacing w:val="-7"/>
          <w:sz w:val="24"/>
          <w:szCs w:val="24"/>
        </w:rPr>
        <w:t xml:space="preserve"> </w:t>
      </w:r>
      <w:r w:rsidRPr="005966CC">
        <w:rPr>
          <w:rFonts w:ascii="Bookman Old Style" w:hAnsi="Bookman Old Style"/>
          <w:b/>
          <w:bCs/>
          <w:sz w:val="24"/>
          <w:szCs w:val="24"/>
        </w:rPr>
        <w:t>dias.</w:t>
      </w:r>
    </w:p>
    <w:p w14:paraId="64F18C6B" w14:textId="77777777" w:rsidR="009A63D7" w:rsidRPr="005966CC" w:rsidRDefault="009A63D7" w:rsidP="009A63D7">
      <w:pPr>
        <w:pStyle w:val="Corpodetexto"/>
        <w:rPr>
          <w:rFonts w:ascii="Bookman Old Style" w:hAnsi="Bookman Old Style"/>
          <w:sz w:val="24"/>
          <w:szCs w:val="24"/>
        </w:rPr>
      </w:pPr>
    </w:p>
    <w:p w14:paraId="21A4C72E" w14:textId="77777777" w:rsidR="009A63D7" w:rsidRDefault="009A63D7" w:rsidP="009A63D7">
      <w:pPr>
        <w:pStyle w:val="Corpodetexto"/>
        <w:spacing w:before="1"/>
        <w:ind w:left="182"/>
        <w:rPr>
          <w:rFonts w:ascii="Bookman Old Style" w:hAnsi="Bookman Old Style"/>
          <w:sz w:val="24"/>
          <w:szCs w:val="24"/>
        </w:rPr>
      </w:pPr>
      <w:r w:rsidRPr="005966CC">
        <w:rPr>
          <w:rFonts w:ascii="Bookman Old Style" w:hAnsi="Bookman Old Style"/>
          <w:sz w:val="24"/>
          <w:szCs w:val="24"/>
        </w:rPr>
        <w:t>A</w:t>
      </w:r>
      <w:r w:rsidRPr="005966CC">
        <w:rPr>
          <w:rFonts w:ascii="Bookman Old Style" w:hAnsi="Bookman Old Style"/>
          <w:spacing w:val="-5"/>
          <w:sz w:val="24"/>
          <w:szCs w:val="24"/>
        </w:rPr>
        <w:t xml:space="preserve"> </w:t>
      </w:r>
      <w:r w:rsidRPr="005966CC">
        <w:rPr>
          <w:rFonts w:ascii="Bookman Old Style" w:hAnsi="Bookman Old Style"/>
          <w:sz w:val="24"/>
          <w:szCs w:val="24"/>
        </w:rPr>
        <w:t>empresa:</w:t>
      </w:r>
      <w:r w:rsidRPr="005966CC">
        <w:rPr>
          <w:rFonts w:ascii="Bookman Old Style" w:hAnsi="Bookman Old Style"/>
          <w:spacing w:val="-3"/>
          <w:sz w:val="24"/>
          <w:szCs w:val="24"/>
        </w:rPr>
        <w:t xml:space="preserve"> </w:t>
      </w:r>
      <w:r w:rsidRPr="005966CC">
        <w:rPr>
          <w:rFonts w:ascii="Bookman Old Style" w:hAnsi="Bookman Old Style"/>
          <w:sz w:val="24"/>
          <w:szCs w:val="24"/>
        </w:rPr>
        <w:t>DECLARA</w:t>
      </w:r>
      <w:r w:rsidRPr="005966CC">
        <w:rPr>
          <w:rFonts w:ascii="Bookman Old Style" w:hAnsi="Bookman Old Style"/>
          <w:spacing w:val="-5"/>
          <w:sz w:val="24"/>
          <w:szCs w:val="24"/>
        </w:rPr>
        <w:t xml:space="preserve"> </w:t>
      </w:r>
      <w:r w:rsidRPr="005966CC">
        <w:rPr>
          <w:rFonts w:ascii="Bookman Old Style" w:hAnsi="Bookman Old Style"/>
          <w:sz w:val="24"/>
          <w:szCs w:val="24"/>
        </w:rPr>
        <w:t>que:</w:t>
      </w:r>
    </w:p>
    <w:p w14:paraId="23F55181" w14:textId="77777777" w:rsidR="001D7127" w:rsidRPr="005966CC" w:rsidRDefault="001D7127" w:rsidP="009A63D7">
      <w:pPr>
        <w:pStyle w:val="Corpodetexto"/>
        <w:spacing w:before="1"/>
        <w:ind w:left="182"/>
        <w:rPr>
          <w:rFonts w:ascii="Bookman Old Style" w:hAnsi="Bookman Old Style"/>
          <w:sz w:val="24"/>
          <w:szCs w:val="24"/>
        </w:rPr>
      </w:pPr>
    </w:p>
    <w:p w14:paraId="4979EF2D"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05"/>
        <w:contextualSpacing w:val="0"/>
        <w:jc w:val="both"/>
        <w:rPr>
          <w:rFonts w:ascii="Bookman Old Style" w:hAnsi="Bookman Old Style"/>
        </w:rPr>
      </w:pPr>
      <w:r w:rsidRPr="005966CC">
        <w:rPr>
          <w:rFonts w:ascii="Bookman Old Style" w:hAnsi="Bookman Old Style"/>
        </w:rPr>
        <w:t xml:space="preserve">Assume </w:t>
      </w:r>
      <w:proofErr w:type="spellStart"/>
      <w:r w:rsidRPr="005966CC">
        <w:rPr>
          <w:rFonts w:ascii="Bookman Old Style" w:hAnsi="Bookman Old Style"/>
        </w:rPr>
        <w:t>inteira</w:t>
      </w:r>
      <w:proofErr w:type="spellEnd"/>
      <w:r w:rsidRPr="005966CC">
        <w:rPr>
          <w:rFonts w:ascii="Bookman Old Style" w:hAnsi="Bookman Old Style"/>
        </w:rPr>
        <w:t xml:space="preserve"> </w:t>
      </w:r>
      <w:proofErr w:type="spellStart"/>
      <w:r w:rsidRPr="005966CC">
        <w:rPr>
          <w:rFonts w:ascii="Bookman Old Style" w:hAnsi="Bookman Old Style"/>
        </w:rPr>
        <w:t>responsabilidade</w:t>
      </w:r>
      <w:proofErr w:type="spellEnd"/>
      <w:r w:rsidRPr="005966CC">
        <w:rPr>
          <w:rFonts w:ascii="Bookman Old Style" w:hAnsi="Bookman Old Style"/>
        </w:rPr>
        <w:t xml:space="preserve"> </w:t>
      </w:r>
      <w:proofErr w:type="spellStart"/>
      <w:r w:rsidRPr="005966CC">
        <w:rPr>
          <w:rFonts w:ascii="Bookman Old Style" w:hAnsi="Bookman Old Style"/>
        </w:rPr>
        <w:t>por</w:t>
      </w:r>
      <w:proofErr w:type="spellEnd"/>
      <w:r w:rsidRPr="005966CC">
        <w:rPr>
          <w:rFonts w:ascii="Bookman Old Style" w:hAnsi="Bookman Old Style"/>
        </w:rPr>
        <w:t xml:space="preserve"> </w:t>
      </w:r>
      <w:proofErr w:type="spellStart"/>
      <w:r w:rsidRPr="005966CC">
        <w:rPr>
          <w:rFonts w:ascii="Bookman Old Style" w:hAnsi="Bookman Old Style"/>
        </w:rPr>
        <w:t>danos</w:t>
      </w:r>
      <w:proofErr w:type="spellEnd"/>
      <w:r w:rsidRPr="005966CC">
        <w:rPr>
          <w:rFonts w:ascii="Bookman Old Style" w:hAnsi="Bookman Old Style"/>
        </w:rPr>
        <w:t xml:space="preserve"> </w:t>
      </w:r>
      <w:proofErr w:type="spellStart"/>
      <w:r w:rsidRPr="005966CC">
        <w:rPr>
          <w:rFonts w:ascii="Bookman Old Style" w:hAnsi="Bookman Old Style"/>
        </w:rPr>
        <w:t>ou</w:t>
      </w:r>
      <w:proofErr w:type="spellEnd"/>
      <w:r w:rsidRPr="005966CC">
        <w:rPr>
          <w:rFonts w:ascii="Bookman Old Style" w:hAnsi="Bookman Old Style"/>
        </w:rPr>
        <w:t xml:space="preserve"> </w:t>
      </w:r>
      <w:proofErr w:type="spellStart"/>
      <w:r w:rsidRPr="005966CC">
        <w:rPr>
          <w:rFonts w:ascii="Bookman Old Style" w:hAnsi="Bookman Old Style"/>
        </w:rPr>
        <w:t>prejuízos</w:t>
      </w:r>
      <w:proofErr w:type="spellEnd"/>
      <w:r w:rsidRPr="005966CC">
        <w:rPr>
          <w:rFonts w:ascii="Bookman Old Style" w:hAnsi="Bookman Old Style"/>
        </w:rPr>
        <w:t xml:space="preserve"> </w:t>
      </w:r>
      <w:proofErr w:type="spellStart"/>
      <w:r w:rsidRPr="005966CC">
        <w:rPr>
          <w:rFonts w:ascii="Bookman Old Style" w:hAnsi="Bookman Old Style"/>
        </w:rPr>
        <w:t>pessoais</w:t>
      </w:r>
      <w:proofErr w:type="spellEnd"/>
      <w:r w:rsidRPr="005966CC">
        <w:rPr>
          <w:rFonts w:ascii="Bookman Old Style" w:hAnsi="Bookman Old Style"/>
        </w:rPr>
        <w:t xml:space="preserve"> </w:t>
      </w:r>
      <w:proofErr w:type="spellStart"/>
      <w:r w:rsidRPr="005966CC">
        <w:rPr>
          <w:rFonts w:ascii="Bookman Old Style" w:hAnsi="Bookman Old Style"/>
        </w:rPr>
        <w:t>ou</w:t>
      </w:r>
      <w:proofErr w:type="spellEnd"/>
      <w:r w:rsidRPr="005966CC">
        <w:rPr>
          <w:rFonts w:ascii="Bookman Old Style" w:hAnsi="Bookman Old Style"/>
        </w:rPr>
        <w:t xml:space="preserve"> </w:t>
      </w:r>
      <w:proofErr w:type="spellStart"/>
      <w:r w:rsidRPr="005966CC">
        <w:rPr>
          <w:rFonts w:ascii="Bookman Old Style" w:hAnsi="Bookman Old Style"/>
        </w:rPr>
        <w:t>materiais</w:t>
      </w:r>
      <w:proofErr w:type="spellEnd"/>
      <w:r w:rsidRPr="005966CC">
        <w:rPr>
          <w:rFonts w:ascii="Bookman Old Style" w:hAnsi="Bookman Old Style"/>
        </w:rPr>
        <w:t xml:space="preserve"> que </w:t>
      </w:r>
      <w:proofErr w:type="spellStart"/>
      <w:r w:rsidRPr="005966CC">
        <w:rPr>
          <w:rFonts w:ascii="Bookman Old Style" w:hAnsi="Bookman Old Style"/>
        </w:rPr>
        <w:t>causar</w:t>
      </w:r>
      <w:proofErr w:type="spellEnd"/>
      <w:r w:rsidRPr="005966CC">
        <w:rPr>
          <w:rFonts w:ascii="Bookman Old Style" w:hAnsi="Bookman Old Style"/>
        </w:rPr>
        <w:t xml:space="preserve"> a</w:t>
      </w:r>
      <w:r w:rsidRPr="005966CC">
        <w:rPr>
          <w:rFonts w:ascii="Bookman Old Style" w:hAnsi="Bookman Old Style"/>
          <w:spacing w:val="1"/>
        </w:rPr>
        <w:t xml:space="preserve"> </w:t>
      </w:r>
      <w:r w:rsidRPr="005966CC">
        <w:rPr>
          <w:rFonts w:ascii="Bookman Old Style" w:hAnsi="Bookman Old Style"/>
        </w:rPr>
        <w:t>Câmara</w:t>
      </w:r>
      <w:r w:rsidRPr="005966CC">
        <w:rPr>
          <w:rFonts w:ascii="Bookman Old Style" w:hAnsi="Bookman Old Style"/>
          <w:spacing w:val="1"/>
        </w:rPr>
        <w:t xml:space="preserve"> </w:t>
      </w:r>
      <w:r w:rsidRPr="005966CC">
        <w:rPr>
          <w:rFonts w:ascii="Bookman Old Style" w:hAnsi="Bookman Old Style"/>
        </w:rPr>
        <w:t>Municipal</w:t>
      </w:r>
      <w:r w:rsidRPr="005966CC">
        <w:rPr>
          <w:rFonts w:ascii="Bookman Old Style" w:hAnsi="Bookman Old Style"/>
          <w:spacing w:val="-1"/>
        </w:rPr>
        <w:t xml:space="preserve"> </w:t>
      </w:r>
      <w:r w:rsidRPr="005966CC">
        <w:rPr>
          <w:rFonts w:ascii="Bookman Old Style" w:hAnsi="Bookman Old Style"/>
        </w:rPr>
        <w:t>de</w:t>
      </w:r>
      <w:r w:rsidRPr="005966CC">
        <w:rPr>
          <w:rFonts w:ascii="Bookman Old Style" w:hAnsi="Bookman Old Style"/>
          <w:spacing w:val="-2"/>
        </w:rPr>
        <w:t xml:space="preserve"> </w:t>
      </w:r>
      <w:r w:rsidRPr="005966CC">
        <w:rPr>
          <w:rFonts w:ascii="Bookman Old Style" w:hAnsi="Bookman Old Style"/>
        </w:rPr>
        <w:t>Queimados - RJ,</w:t>
      </w:r>
      <w:r w:rsidRPr="005966CC">
        <w:rPr>
          <w:rFonts w:ascii="Bookman Old Style" w:hAnsi="Bookman Old Style"/>
          <w:spacing w:val="-9"/>
        </w:rPr>
        <w:t xml:space="preserve"> </w:t>
      </w:r>
      <w:r w:rsidRPr="005966CC">
        <w:rPr>
          <w:rFonts w:ascii="Bookman Old Style" w:hAnsi="Bookman Old Style"/>
        </w:rPr>
        <w:t>a</w:t>
      </w:r>
      <w:r w:rsidRPr="005966CC">
        <w:rPr>
          <w:rFonts w:ascii="Bookman Old Style" w:hAnsi="Bookman Old Style"/>
          <w:spacing w:val="-2"/>
        </w:rPr>
        <w:t xml:space="preserve"> </w:t>
      </w:r>
      <w:proofErr w:type="spellStart"/>
      <w:r w:rsidRPr="005966CC">
        <w:rPr>
          <w:rFonts w:ascii="Bookman Old Style" w:hAnsi="Bookman Old Style"/>
        </w:rPr>
        <w:t>terceiros</w:t>
      </w:r>
      <w:proofErr w:type="spellEnd"/>
      <w:r w:rsidRPr="005966CC">
        <w:rPr>
          <w:rFonts w:ascii="Bookman Old Style" w:hAnsi="Bookman Old Style"/>
        </w:rPr>
        <w:t>,</w:t>
      </w:r>
      <w:r w:rsidRPr="005966CC">
        <w:rPr>
          <w:rFonts w:ascii="Bookman Old Style" w:hAnsi="Bookman Old Style"/>
          <w:spacing w:val="-9"/>
        </w:rPr>
        <w:t xml:space="preserve"> </w:t>
      </w:r>
      <w:proofErr w:type="spellStart"/>
      <w:r w:rsidRPr="005966CC">
        <w:rPr>
          <w:rFonts w:ascii="Bookman Old Style" w:hAnsi="Bookman Old Style"/>
        </w:rPr>
        <w:t>por</w:t>
      </w:r>
      <w:proofErr w:type="spellEnd"/>
      <w:r w:rsidRPr="005966CC">
        <w:rPr>
          <w:rFonts w:ascii="Bookman Old Style" w:hAnsi="Bookman Old Style"/>
          <w:spacing w:val="-11"/>
        </w:rPr>
        <w:t xml:space="preserve"> </w:t>
      </w:r>
      <w:proofErr w:type="spellStart"/>
      <w:r w:rsidRPr="005966CC">
        <w:rPr>
          <w:rFonts w:ascii="Bookman Old Style" w:hAnsi="Bookman Old Style"/>
        </w:rPr>
        <w:t>si</w:t>
      </w:r>
      <w:proofErr w:type="spellEnd"/>
      <w:r w:rsidRPr="005966CC">
        <w:rPr>
          <w:rFonts w:ascii="Bookman Old Style" w:hAnsi="Bookman Old Style"/>
        </w:rPr>
        <w:t>,</w:t>
      </w:r>
      <w:r w:rsidRPr="005966CC">
        <w:rPr>
          <w:rFonts w:ascii="Bookman Old Style" w:hAnsi="Bookman Old Style"/>
          <w:spacing w:val="-5"/>
        </w:rPr>
        <w:t xml:space="preserve"> </w:t>
      </w:r>
      <w:proofErr w:type="spellStart"/>
      <w:r w:rsidRPr="005966CC">
        <w:rPr>
          <w:rFonts w:ascii="Bookman Old Style" w:hAnsi="Bookman Old Style"/>
        </w:rPr>
        <w:t>representantes</w:t>
      </w:r>
      <w:proofErr w:type="spellEnd"/>
      <w:r w:rsidRPr="005966CC">
        <w:rPr>
          <w:rFonts w:ascii="Bookman Old Style" w:hAnsi="Bookman Old Style"/>
          <w:spacing w:val="-1"/>
        </w:rPr>
        <w:t xml:space="preserve"> </w:t>
      </w:r>
      <w:proofErr w:type="spellStart"/>
      <w:r w:rsidRPr="005966CC">
        <w:rPr>
          <w:rFonts w:ascii="Bookman Old Style" w:hAnsi="Bookman Old Style"/>
        </w:rPr>
        <w:t>ou</w:t>
      </w:r>
      <w:proofErr w:type="spellEnd"/>
      <w:r w:rsidRPr="005966CC">
        <w:rPr>
          <w:rFonts w:ascii="Bookman Old Style" w:hAnsi="Bookman Old Style"/>
          <w:spacing w:val="-8"/>
        </w:rPr>
        <w:t xml:space="preserve"> </w:t>
      </w:r>
      <w:proofErr w:type="spellStart"/>
      <w:r w:rsidRPr="005966CC">
        <w:rPr>
          <w:rFonts w:ascii="Bookman Old Style" w:hAnsi="Bookman Old Style"/>
        </w:rPr>
        <w:t>sucessores</w:t>
      </w:r>
      <w:proofErr w:type="spellEnd"/>
      <w:r w:rsidRPr="005966CC">
        <w:rPr>
          <w:rFonts w:ascii="Bookman Old Style" w:hAnsi="Bookman Old Style"/>
        </w:rPr>
        <w:t>;</w:t>
      </w:r>
    </w:p>
    <w:p w14:paraId="65D9656A"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06"/>
        <w:contextualSpacing w:val="0"/>
        <w:jc w:val="both"/>
        <w:rPr>
          <w:rFonts w:ascii="Bookman Old Style" w:hAnsi="Bookman Old Style"/>
        </w:rPr>
      </w:pPr>
      <w:proofErr w:type="spellStart"/>
      <w:r w:rsidRPr="005966CC">
        <w:rPr>
          <w:rFonts w:ascii="Bookman Old Style" w:hAnsi="Bookman Old Style"/>
        </w:rPr>
        <w:t>Estão</w:t>
      </w:r>
      <w:proofErr w:type="spellEnd"/>
      <w:r w:rsidRPr="005966CC">
        <w:rPr>
          <w:rFonts w:ascii="Bookman Old Style" w:hAnsi="Bookman Old Style"/>
        </w:rPr>
        <w:t xml:space="preserve"> </w:t>
      </w:r>
      <w:proofErr w:type="spellStart"/>
      <w:r w:rsidRPr="005966CC">
        <w:rPr>
          <w:rFonts w:ascii="Bookman Old Style" w:hAnsi="Bookman Old Style"/>
        </w:rPr>
        <w:t>inclusas</w:t>
      </w:r>
      <w:proofErr w:type="spellEnd"/>
      <w:r w:rsidRPr="005966CC">
        <w:rPr>
          <w:rFonts w:ascii="Bookman Old Style" w:hAnsi="Bookman Old Style"/>
        </w:rPr>
        <w:t xml:space="preserve"> no valor </w:t>
      </w:r>
      <w:proofErr w:type="spellStart"/>
      <w:r w:rsidRPr="005966CC">
        <w:rPr>
          <w:rFonts w:ascii="Bookman Old Style" w:hAnsi="Bookman Old Style"/>
        </w:rPr>
        <w:t>cotado</w:t>
      </w:r>
      <w:proofErr w:type="spellEnd"/>
      <w:r w:rsidRPr="005966CC">
        <w:rPr>
          <w:rFonts w:ascii="Bookman Old Style" w:hAnsi="Bookman Old Style"/>
        </w:rPr>
        <w:t xml:space="preserve"> </w:t>
      </w:r>
      <w:proofErr w:type="spellStart"/>
      <w:r w:rsidRPr="005966CC">
        <w:rPr>
          <w:rFonts w:ascii="Bookman Old Style" w:hAnsi="Bookman Old Style"/>
        </w:rPr>
        <w:t>todas</w:t>
      </w:r>
      <w:proofErr w:type="spellEnd"/>
      <w:r w:rsidRPr="005966CC">
        <w:rPr>
          <w:rFonts w:ascii="Bookman Old Style" w:hAnsi="Bookman Old Style"/>
        </w:rPr>
        <w:t xml:space="preserve"> as </w:t>
      </w:r>
      <w:proofErr w:type="spellStart"/>
      <w:r w:rsidRPr="005966CC">
        <w:rPr>
          <w:rFonts w:ascii="Bookman Old Style" w:hAnsi="Bookman Old Style"/>
        </w:rPr>
        <w:t>despesas</w:t>
      </w:r>
      <w:proofErr w:type="spellEnd"/>
      <w:r w:rsidRPr="005966CC">
        <w:rPr>
          <w:rFonts w:ascii="Bookman Old Style" w:hAnsi="Bookman Old Style"/>
        </w:rPr>
        <w:t xml:space="preserve"> com </w:t>
      </w:r>
      <w:proofErr w:type="spellStart"/>
      <w:r w:rsidRPr="005966CC">
        <w:rPr>
          <w:rFonts w:ascii="Bookman Old Style" w:hAnsi="Bookman Old Style"/>
        </w:rPr>
        <w:t>mão</w:t>
      </w:r>
      <w:proofErr w:type="spellEnd"/>
      <w:r w:rsidRPr="005966CC">
        <w:rPr>
          <w:rFonts w:ascii="Bookman Old Style" w:hAnsi="Bookman Old Style"/>
        </w:rPr>
        <w:t xml:space="preserve"> de </w:t>
      </w:r>
      <w:proofErr w:type="spellStart"/>
      <w:r w:rsidRPr="005966CC">
        <w:rPr>
          <w:rFonts w:ascii="Bookman Old Style" w:hAnsi="Bookman Old Style"/>
        </w:rPr>
        <w:t>obra</w:t>
      </w:r>
      <w:proofErr w:type="spellEnd"/>
      <w:r w:rsidRPr="005966CC">
        <w:rPr>
          <w:rFonts w:ascii="Bookman Old Style" w:hAnsi="Bookman Old Style"/>
        </w:rPr>
        <w:t xml:space="preserve"> e, </w:t>
      </w:r>
      <w:proofErr w:type="spellStart"/>
      <w:r w:rsidRPr="005966CC">
        <w:rPr>
          <w:rFonts w:ascii="Bookman Old Style" w:hAnsi="Bookman Old Style"/>
        </w:rPr>
        <w:t>bem</w:t>
      </w:r>
      <w:proofErr w:type="spellEnd"/>
      <w:r w:rsidRPr="005966CC">
        <w:rPr>
          <w:rFonts w:ascii="Bookman Old Style" w:hAnsi="Bookman Old Style"/>
        </w:rPr>
        <w:t xml:space="preserve"> </w:t>
      </w:r>
      <w:proofErr w:type="spellStart"/>
      <w:r w:rsidRPr="005966CC">
        <w:rPr>
          <w:rFonts w:ascii="Bookman Old Style" w:hAnsi="Bookman Old Style"/>
        </w:rPr>
        <w:t>como</w:t>
      </w:r>
      <w:proofErr w:type="spellEnd"/>
      <w:r w:rsidRPr="005966CC">
        <w:rPr>
          <w:rFonts w:ascii="Bookman Old Style" w:hAnsi="Bookman Old Style"/>
        </w:rPr>
        <w:t xml:space="preserve">, </w:t>
      </w:r>
      <w:proofErr w:type="spellStart"/>
      <w:r w:rsidRPr="005966CC">
        <w:rPr>
          <w:rFonts w:ascii="Bookman Old Style" w:hAnsi="Bookman Old Style"/>
        </w:rPr>
        <w:t>todos</w:t>
      </w:r>
      <w:proofErr w:type="spellEnd"/>
      <w:r w:rsidRPr="005966CC">
        <w:rPr>
          <w:rFonts w:ascii="Bookman Old Style" w:hAnsi="Bookman Old Style"/>
        </w:rPr>
        <w:t xml:space="preserve"> </w:t>
      </w:r>
      <w:proofErr w:type="spellStart"/>
      <w:r w:rsidRPr="005966CC">
        <w:rPr>
          <w:rFonts w:ascii="Bookman Old Style" w:hAnsi="Bookman Old Style"/>
        </w:rPr>
        <w:t>os</w:t>
      </w:r>
      <w:proofErr w:type="spellEnd"/>
      <w:r w:rsidRPr="005966CC">
        <w:rPr>
          <w:rFonts w:ascii="Bookman Old Style" w:hAnsi="Bookman Old Style"/>
        </w:rPr>
        <w:t xml:space="preserve"> </w:t>
      </w:r>
      <w:proofErr w:type="spellStart"/>
      <w:r w:rsidRPr="005966CC">
        <w:rPr>
          <w:rFonts w:ascii="Bookman Old Style" w:hAnsi="Bookman Old Style"/>
        </w:rPr>
        <w:t>tributos</w:t>
      </w:r>
      <w:proofErr w:type="spellEnd"/>
      <w:r w:rsidRPr="005966CC">
        <w:rPr>
          <w:rFonts w:ascii="Bookman Old Style" w:hAnsi="Bookman Old Style"/>
        </w:rPr>
        <w:t xml:space="preserve"> e</w:t>
      </w:r>
      <w:r w:rsidRPr="005966CC">
        <w:rPr>
          <w:rFonts w:ascii="Bookman Old Style" w:hAnsi="Bookman Old Style"/>
          <w:spacing w:val="1"/>
        </w:rPr>
        <w:t xml:space="preserve"> </w:t>
      </w:r>
      <w:proofErr w:type="spellStart"/>
      <w:r w:rsidRPr="005966CC">
        <w:rPr>
          <w:rFonts w:ascii="Bookman Old Style" w:hAnsi="Bookman Old Style"/>
        </w:rPr>
        <w:t>encargos</w:t>
      </w:r>
      <w:proofErr w:type="spellEnd"/>
      <w:r w:rsidRPr="005966CC">
        <w:rPr>
          <w:rFonts w:ascii="Bookman Old Style" w:hAnsi="Bookman Old Style"/>
        </w:rPr>
        <w:t xml:space="preserve"> </w:t>
      </w:r>
      <w:proofErr w:type="spellStart"/>
      <w:r w:rsidRPr="005966CC">
        <w:rPr>
          <w:rFonts w:ascii="Bookman Old Style" w:hAnsi="Bookman Old Style"/>
        </w:rPr>
        <w:t>fiscais</w:t>
      </w:r>
      <w:proofErr w:type="spellEnd"/>
      <w:r w:rsidRPr="005966CC">
        <w:rPr>
          <w:rFonts w:ascii="Bookman Old Style" w:hAnsi="Bookman Old Style"/>
        </w:rPr>
        <w:t xml:space="preserve">, </w:t>
      </w:r>
      <w:proofErr w:type="spellStart"/>
      <w:r w:rsidRPr="005966CC">
        <w:rPr>
          <w:rFonts w:ascii="Bookman Old Style" w:hAnsi="Bookman Old Style"/>
        </w:rPr>
        <w:t>sociais</w:t>
      </w:r>
      <w:proofErr w:type="spellEnd"/>
      <w:r w:rsidRPr="005966CC">
        <w:rPr>
          <w:rFonts w:ascii="Bookman Old Style" w:hAnsi="Bookman Old Style"/>
        </w:rPr>
        <w:t xml:space="preserve">, </w:t>
      </w:r>
      <w:proofErr w:type="spellStart"/>
      <w:r w:rsidRPr="005966CC">
        <w:rPr>
          <w:rFonts w:ascii="Bookman Old Style" w:hAnsi="Bookman Old Style"/>
        </w:rPr>
        <w:t>trabalhistas</w:t>
      </w:r>
      <w:proofErr w:type="spellEnd"/>
      <w:r w:rsidRPr="005966CC">
        <w:rPr>
          <w:rFonts w:ascii="Bookman Old Style" w:hAnsi="Bookman Old Style"/>
        </w:rPr>
        <w:t xml:space="preserve">, </w:t>
      </w:r>
      <w:proofErr w:type="spellStart"/>
      <w:r w:rsidRPr="005966CC">
        <w:rPr>
          <w:rFonts w:ascii="Bookman Old Style" w:hAnsi="Bookman Old Style"/>
        </w:rPr>
        <w:t>previdenciários</w:t>
      </w:r>
      <w:proofErr w:type="spellEnd"/>
      <w:r w:rsidRPr="005966CC">
        <w:rPr>
          <w:rFonts w:ascii="Bookman Old Style" w:hAnsi="Bookman Old Style"/>
        </w:rPr>
        <w:t xml:space="preserve"> e </w:t>
      </w:r>
      <w:proofErr w:type="spellStart"/>
      <w:r w:rsidRPr="005966CC">
        <w:rPr>
          <w:rFonts w:ascii="Bookman Old Style" w:hAnsi="Bookman Old Style"/>
        </w:rPr>
        <w:t>comerciais</w:t>
      </w:r>
      <w:proofErr w:type="spellEnd"/>
      <w:r w:rsidRPr="005966CC">
        <w:rPr>
          <w:rFonts w:ascii="Bookman Old Style" w:hAnsi="Bookman Old Style"/>
          <w:spacing w:val="1"/>
        </w:rPr>
        <w:t xml:space="preserve"> </w:t>
      </w:r>
      <w:r w:rsidRPr="005966CC">
        <w:rPr>
          <w:rFonts w:ascii="Bookman Old Style" w:hAnsi="Bookman Old Style"/>
        </w:rPr>
        <w:t xml:space="preserve">e, </w:t>
      </w:r>
      <w:proofErr w:type="spellStart"/>
      <w:r w:rsidRPr="005966CC">
        <w:rPr>
          <w:rFonts w:ascii="Bookman Old Style" w:hAnsi="Bookman Old Style"/>
        </w:rPr>
        <w:t>ainda</w:t>
      </w:r>
      <w:proofErr w:type="spellEnd"/>
      <w:r w:rsidRPr="005966CC">
        <w:rPr>
          <w:rFonts w:ascii="Bookman Old Style" w:hAnsi="Bookman Old Style"/>
        </w:rPr>
        <w:t xml:space="preserve">, </w:t>
      </w:r>
      <w:proofErr w:type="spellStart"/>
      <w:r w:rsidRPr="005966CC">
        <w:rPr>
          <w:rFonts w:ascii="Bookman Old Style" w:hAnsi="Bookman Old Style"/>
        </w:rPr>
        <w:t>os</w:t>
      </w:r>
      <w:proofErr w:type="spellEnd"/>
      <w:r w:rsidRPr="005966CC">
        <w:rPr>
          <w:rFonts w:ascii="Bookman Old Style" w:hAnsi="Bookman Old Style"/>
        </w:rPr>
        <w:t xml:space="preserve"> </w:t>
      </w:r>
      <w:proofErr w:type="spellStart"/>
      <w:r w:rsidRPr="005966CC">
        <w:rPr>
          <w:rFonts w:ascii="Bookman Old Style" w:hAnsi="Bookman Old Style"/>
        </w:rPr>
        <w:t>gastos</w:t>
      </w:r>
      <w:proofErr w:type="spellEnd"/>
      <w:r w:rsidRPr="005966CC">
        <w:rPr>
          <w:rFonts w:ascii="Bookman Old Style" w:hAnsi="Bookman Old Style"/>
        </w:rPr>
        <w:t xml:space="preserve"> com </w:t>
      </w:r>
      <w:proofErr w:type="spellStart"/>
      <w:r w:rsidRPr="005966CC">
        <w:rPr>
          <w:rFonts w:ascii="Bookman Old Style" w:hAnsi="Bookman Old Style"/>
        </w:rPr>
        <w:t>transporte</w:t>
      </w:r>
      <w:proofErr w:type="spellEnd"/>
      <w:r w:rsidRPr="005966CC">
        <w:rPr>
          <w:rFonts w:ascii="Bookman Old Style" w:hAnsi="Bookman Old Style"/>
        </w:rPr>
        <w:t xml:space="preserve"> e</w:t>
      </w:r>
      <w:r w:rsidRPr="005966CC">
        <w:rPr>
          <w:rFonts w:ascii="Bookman Old Style" w:hAnsi="Bookman Old Style"/>
          <w:spacing w:val="1"/>
        </w:rPr>
        <w:t xml:space="preserve"> </w:t>
      </w:r>
      <w:proofErr w:type="spellStart"/>
      <w:r w:rsidRPr="005966CC">
        <w:rPr>
          <w:rFonts w:ascii="Bookman Old Style" w:hAnsi="Bookman Old Style"/>
        </w:rPr>
        <w:t>acondicionamento</w:t>
      </w:r>
      <w:proofErr w:type="spellEnd"/>
      <w:r w:rsidRPr="005966CC">
        <w:rPr>
          <w:rFonts w:ascii="Bookman Old Style" w:hAnsi="Bookman Old Style"/>
          <w:spacing w:val="-8"/>
        </w:rPr>
        <w:t xml:space="preserve"> </w:t>
      </w:r>
      <w:r w:rsidRPr="005966CC">
        <w:rPr>
          <w:rFonts w:ascii="Bookman Old Style" w:hAnsi="Bookman Old Style"/>
        </w:rPr>
        <w:t>dos</w:t>
      </w:r>
      <w:r w:rsidRPr="005966CC">
        <w:rPr>
          <w:rFonts w:ascii="Bookman Old Style" w:hAnsi="Bookman Old Style"/>
          <w:spacing w:val="-2"/>
        </w:rPr>
        <w:t xml:space="preserve"> </w:t>
      </w:r>
      <w:proofErr w:type="spellStart"/>
      <w:r w:rsidRPr="005966CC">
        <w:rPr>
          <w:rFonts w:ascii="Bookman Old Style" w:hAnsi="Bookman Old Style"/>
        </w:rPr>
        <w:t>produtos</w:t>
      </w:r>
      <w:proofErr w:type="spellEnd"/>
      <w:r w:rsidRPr="005966CC">
        <w:rPr>
          <w:rFonts w:ascii="Bookman Old Style" w:hAnsi="Bookman Old Style"/>
          <w:spacing w:val="-2"/>
        </w:rPr>
        <w:t xml:space="preserve"> </w:t>
      </w:r>
      <w:proofErr w:type="spellStart"/>
      <w:r w:rsidRPr="005966CC">
        <w:rPr>
          <w:rFonts w:ascii="Bookman Old Style" w:hAnsi="Bookman Old Style"/>
        </w:rPr>
        <w:t>em</w:t>
      </w:r>
      <w:proofErr w:type="spellEnd"/>
      <w:r w:rsidRPr="005966CC">
        <w:rPr>
          <w:rFonts w:ascii="Bookman Old Style" w:hAnsi="Bookman Old Style"/>
          <w:spacing w:val="-1"/>
        </w:rPr>
        <w:t xml:space="preserve"> </w:t>
      </w:r>
      <w:proofErr w:type="spellStart"/>
      <w:r w:rsidRPr="005966CC">
        <w:rPr>
          <w:rFonts w:ascii="Bookman Old Style" w:hAnsi="Bookman Old Style"/>
        </w:rPr>
        <w:t>embalagens</w:t>
      </w:r>
      <w:proofErr w:type="spellEnd"/>
      <w:r w:rsidRPr="005966CC">
        <w:rPr>
          <w:rFonts w:ascii="Bookman Old Style" w:hAnsi="Bookman Old Style"/>
          <w:spacing w:val="-6"/>
        </w:rPr>
        <w:t xml:space="preserve"> </w:t>
      </w:r>
      <w:proofErr w:type="spellStart"/>
      <w:r w:rsidRPr="005966CC">
        <w:rPr>
          <w:rFonts w:ascii="Bookman Old Style" w:hAnsi="Bookman Old Style"/>
        </w:rPr>
        <w:t>adequadas</w:t>
      </w:r>
      <w:proofErr w:type="spellEnd"/>
      <w:r w:rsidRPr="005966CC">
        <w:rPr>
          <w:rFonts w:ascii="Bookman Old Style" w:hAnsi="Bookman Old Style"/>
        </w:rPr>
        <w:t>.</w:t>
      </w:r>
    </w:p>
    <w:p w14:paraId="60148C11"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spacing w:before="2"/>
        <w:ind w:right="109"/>
        <w:contextualSpacing w:val="0"/>
        <w:jc w:val="both"/>
        <w:rPr>
          <w:rFonts w:ascii="Bookman Old Style" w:hAnsi="Bookman Old Style"/>
        </w:rPr>
      </w:pPr>
      <w:proofErr w:type="spellStart"/>
      <w:r w:rsidRPr="005966CC">
        <w:rPr>
          <w:rFonts w:ascii="Bookman Old Style" w:hAnsi="Bookman Old Style"/>
        </w:rPr>
        <w:t>Concorda</w:t>
      </w:r>
      <w:proofErr w:type="spellEnd"/>
      <w:r w:rsidRPr="005966CC">
        <w:rPr>
          <w:rFonts w:ascii="Bookman Old Style" w:hAnsi="Bookman Old Style"/>
        </w:rPr>
        <w:t xml:space="preserve"> com </w:t>
      </w:r>
      <w:proofErr w:type="spellStart"/>
      <w:r w:rsidRPr="005966CC">
        <w:rPr>
          <w:rFonts w:ascii="Bookman Old Style" w:hAnsi="Bookman Old Style"/>
        </w:rPr>
        <w:t>prazo</w:t>
      </w:r>
      <w:proofErr w:type="spellEnd"/>
      <w:r w:rsidRPr="005966CC">
        <w:rPr>
          <w:rFonts w:ascii="Bookman Old Style" w:hAnsi="Bookman Old Style"/>
        </w:rPr>
        <w:t xml:space="preserve"> de </w:t>
      </w:r>
      <w:proofErr w:type="spellStart"/>
      <w:r w:rsidRPr="005966CC">
        <w:rPr>
          <w:rFonts w:ascii="Bookman Old Style" w:hAnsi="Bookman Old Style"/>
        </w:rPr>
        <w:t>inicio</w:t>
      </w:r>
      <w:proofErr w:type="spellEnd"/>
      <w:r w:rsidRPr="005966CC">
        <w:rPr>
          <w:rFonts w:ascii="Bookman Old Style" w:hAnsi="Bookman Old Style"/>
        </w:rPr>
        <w:t xml:space="preserve"> de </w:t>
      </w:r>
      <w:proofErr w:type="spellStart"/>
      <w:r w:rsidRPr="005966CC">
        <w:rPr>
          <w:rFonts w:ascii="Bookman Old Style" w:hAnsi="Bookman Old Style"/>
        </w:rPr>
        <w:t>fornecimento</w:t>
      </w:r>
      <w:proofErr w:type="spellEnd"/>
      <w:r w:rsidRPr="005966CC">
        <w:rPr>
          <w:rFonts w:ascii="Bookman Old Style" w:hAnsi="Bookman Old Style"/>
        </w:rPr>
        <w:t>/</w:t>
      </w:r>
      <w:proofErr w:type="spellStart"/>
      <w:r w:rsidRPr="005966CC">
        <w:rPr>
          <w:rFonts w:ascii="Bookman Old Style" w:hAnsi="Bookman Old Style"/>
        </w:rPr>
        <w:t>execução</w:t>
      </w:r>
      <w:proofErr w:type="spellEnd"/>
      <w:r w:rsidRPr="005966CC">
        <w:rPr>
          <w:rFonts w:ascii="Bookman Old Style" w:hAnsi="Bookman Old Style"/>
        </w:rPr>
        <w:t xml:space="preserve"> dos </w:t>
      </w:r>
      <w:proofErr w:type="spellStart"/>
      <w:r w:rsidRPr="005966CC">
        <w:rPr>
          <w:rFonts w:ascii="Bookman Old Style" w:hAnsi="Bookman Old Style"/>
        </w:rPr>
        <w:t>serviços</w:t>
      </w:r>
      <w:proofErr w:type="spellEnd"/>
      <w:r w:rsidRPr="005966CC">
        <w:rPr>
          <w:rFonts w:ascii="Bookman Old Style" w:hAnsi="Bookman Old Style"/>
        </w:rPr>
        <w:t xml:space="preserve"> de </w:t>
      </w:r>
      <w:proofErr w:type="spellStart"/>
      <w:r w:rsidRPr="005966CC">
        <w:rPr>
          <w:rFonts w:ascii="Bookman Old Style" w:hAnsi="Bookman Old Style"/>
        </w:rPr>
        <w:t>acordo</w:t>
      </w:r>
      <w:proofErr w:type="spellEnd"/>
      <w:r w:rsidRPr="005966CC">
        <w:rPr>
          <w:rFonts w:ascii="Bookman Old Style" w:hAnsi="Bookman Old Style"/>
        </w:rPr>
        <w:t xml:space="preserve"> com o </w:t>
      </w:r>
      <w:proofErr w:type="spellStart"/>
      <w:r w:rsidRPr="005966CC">
        <w:rPr>
          <w:rFonts w:ascii="Bookman Old Style" w:hAnsi="Bookman Old Style"/>
        </w:rPr>
        <w:t>estabelecido</w:t>
      </w:r>
      <w:proofErr w:type="spellEnd"/>
      <w:r w:rsidRPr="005966CC">
        <w:rPr>
          <w:rFonts w:ascii="Bookman Old Style" w:hAnsi="Bookman Old Style"/>
        </w:rPr>
        <w:t xml:space="preserve"> pela </w:t>
      </w:r>
      <w:proofErr w:type="spellStart"/>
      <w:r w:rsidRPr="005966CC">
        <w:rPr>
          <w:rFonts w:ascii="Bookman Old Style" w:hAnsi="Bookman Old Style"/>
        </w:rPr>
        <w:t>Câmara</w:t>
      </w:r>
      <w:proofErr w:type="spellEnd"/>
      <w:r w:rsidRPr="005966CC">
        <w:rPr>
          <w:rFonts w:ascii="Bookman Old Style" w:hAnsi="Bookman Old Style"/>
        </w:rPr>
        <w:t xml:space="preserve"> Municipal de Queimados;</w:t>
      </w:r>
    </w:p>
    <w:p w14:paraId="0F4E4BFC"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11"/>
        <w:contextualSpacing w:val="0"/>
        <w:jc w:val="both"/>
        <w:rPr>
          <w:rFonts w:ascii="Bookman Old Style" w:hAnsi="Bookman Old Style"/>
        </w:rPr>
      </w:pPr>
      <w:r w:rsidRPr="005966CC">
        <w:rPr>
          <w:rFonts w:ascii="Bookman Old Style" w:hAnsi="Bookman Old Style"/>
        </w:rPr>
        <w:t xml:space="preserve">Que </w:t>
      </w:r>
      <w:proofErr w:type="spellStart"/>
      <w:r w:rsidRPr="005966CC">
        <w:rPr>
          <w:rFonts w:ascii="Bookman Old Style" w:hAnsi="Bookman Old Style"/>
        </w:rPr>
        <w:t>não</w:t>
      </w:r>
      <w:proofErr w:type="spellEnd"/>
      <w:r w:rsidRPr="005966CC">
        <w:rPr>
          <w:rFonts w:ascii="Bookman Old Style" w:hAnsi="Bookman Old Style"/>
        </w:rPr>
        <w:t xml:space="preserve"> </w:t>
      </w:r>
      <w:proofErr w:type="spellStart"/>
      <w:r w:rsidRPr="005966CC">
        <w:rPr>
          <w:rFonts w:ascii="Bookman Old Style" w:hAnsi="Bookman Old Style"/>
        </w:rPr>
        <w:t>possui</w:t>
      </w:r>
      <w:proofErr w:type="spellEnd"/>
      <w:r w:rsidRPr="005966CC">
        <w:rPr>
          <w:rFonts w:ascii="Bookman Old Style" w:hAnsi="Bookman Old Style"/>
        </w:rPr>
        <w:t xml:space="preserve"> </w:t>
      </w:r>
      <w:proofErr w:type="spellStart"/>
      <w:r w:rsidRPr="005966CC">
        <w:rPr>
          <w:rFonts w:ascii="Bookman Old Style" w:hAnsi="Bookman Old Style"/>
        </w:rPr>
        <w:t>como</w:t>
      </w:r>
      <w:proofErr w:type="spellEnd"/>
      <w:r w:rsidRPr="005966CC">
        <w:rPr>
          <w:rFonts w:ascii="Bookman Old Style" w:hAnsi="Bookman Old Style"/>
        </w:rPr>
        <w:t xml:space="preserve"> </w:t>
      </w:r>
      <w:proofErr w:type="spellStart"/>
      <w:r w:rsidRPr="005966CC">
        <w:rPr>
          <w:rFonts w:ascii="Bookman Old Style" w:hAnsi="Bookman Old Style"/>
        </w:rPr>
        <w:t>sócio</w:t>
      </w:r>
      <w:proofErr w:type="spellEnd"/>
      <w:r w:rsidRPr="005966CC">
        <w:rPr>
          <w:rFonts w:ascii="Bookman Old Style" w:hAnsi="Bookman Old Style"/>
        </w:rPr>
        <w:t xml:space="preserve">, </w:t>
      </w:r>
      <w:proofErr w:type="spellStart"/>
      <w:r w:rsidRPr="005966CC">
        <w:rPr>
          <w:rFonts w:ascii="Bookman Old Style" w:hAnsi="Bookman Old Style"/>
        </w:rPr>
        <w:t>gerente</w:t>
      </w:r>
      <w:proofErr w:type="spellEnd"/>
      <w:r w:rsidRPr="005966CC">
        <w:rPr>
          <w:rFonts w:ascii="Bookman Old Style" w:hAnsi="Bookman Old Style"/>
        </w:rPr>
        <w:t xml:space="preserve"> e </w:t>
      </w:r>
      <w:proofErr w:type="spellStart"/>
      <w:r w:rsidRPr="005966CC">
        <w:rPr>
          <w:rFonts w:ascii="Bookman Old Style" w:hAnsi="Bookman Old Style"/>
        </w:rPr>
        <w:t>diretores</w:t>
      </w:r>
      <w:proofErr w:type="spellEnd"/>
      <w:r w:rsidRPr="005966CC">
        <w:rPr>
          <w:rFonts w:ascii="Bookman Old Style" w:hAnsi="Bookman Old Style"/>
        </w:rPr>
        <w:t xml:space="preserve">, </w:t>
      </w:r>
      <w:proofErr w:type="spellStart"/>
      <w:r w:rsidRPr="005966CC">
        <w:rPr>
          <w:rFonts w:ascii="Bookman Old Style" w:hAnsi="Bookman Old Style"/>
        </w:rPr>
        <w:t>servidor</w:t>
      </w:r>
      <w:proofErr w:type="spellEnd"/>
      <w:r w:rsidRPr="005966CC">
        <w:rPr>
          <w:rFonts w:ascii="Bookman Old Style" w:hAnsi="Bookman Old Style"/>
        </w:rPr>
        <w:t xml:space="preserve"> </w:t>
      </w:r>
      <w:proofErr w:type="spellStart"/>
      <w:r w:rsidRPr="005966CC">
        <w:rPr>
          <w:rFonts w:ascii="Bookman Old Style" w:hAnsi="Bookman Old Style"/>
        </w:rPr>
        <w:t>público</w:t>
      </w:r>
      <w:proofErr w:type="spellEnd"/>
      <w:r w:rsidRPr="005966CC">
        <w:rPr>
          <w:rFonts w:ascii="Bookman Old Style" w:hAnsi="Bookman Old Style"/>
        </w:rPr>
        <w:t xml:space="preserve"> do </w:t>
      </w:r>
      <w:proofErr w:type="spellStart"/>
      <w:r w:rsidRPr="005966CC">
        <w:rPr>
          <w:rFonts w:ascii="Bookman Old Style" w:hAnsi="Bookman Old Style"/>
        </w:rPr>
        <w:t>poder</w:t>
      </w:r>
      <w:proofErr w:type="spellEnd"/>
      <w:r w:rsidRPr="005966CC">
        <w:rPr>
          <w:rFonts w:ascii="Bookman Old Style" w:hAnsi="Bookman Old Style"/>
        </w:rPr>
        <w:t xml:space="preserve"> </w:t>
      </w:r>
      <w:proofErr w:type="spellStart"/>
      <w:r w:rsidRPr="005966CC">
        <w:rPr>
          <w:rFonts w:ascii="Bookman Old Style" w:hAnsi="Bookman Old Style"/>
        </w:rPr>
        <w:t>executivo</w:t>
      </w:r>
      <w:proofErr w:type="spellEnd"/>
      <w:r w:rsidRPr="005966CC">
        <w:rPr>
          <w:rFonts w:ascii="Bookman Old Style" w:hAnsi="Bookman Old Style"/>
        </w:rPr>
        <w:t xml:space="preserve"> </w:t>
      </w:r>
      <w:proofErr w:type="spellStart"/>
      <w:r w:rsidRPr="005966CC">
        <w:rPr>
          <w:rFonts w:ascii="Bookman Old Style" w:hAnsi="Bookman Old Style"/>
        </w:rPr>
        <w:t>exercendo</w:t>
      </w:r>
      <w:proofErr w:type="spellEnd"/>
      <w:r w:rsidRPr="005966CC">
        <w:rPr>
          <w:rFonts w:ascii="Bookman Old Style" w:hAnsi="Bookman Old Style"/>
        </w:rPr>
        <w:t xml:space="preserve"> </w:t>
      </w:r>
      <w:proofErr w:type="spellStart"/>
      <w:r w:rsidRPr="005966CC">
        <w:rPr>
          <w:rFonts w:ascii="Bookman Old Style" w:hAnsi="Bookman Old Style"/>
        </w:rPr>
        <w:t>funções</w:t>
      </w:r>
      <w:proofErr w:type="spellEnd"/>
      <w:r w:rsidRPr="005966CC">
        <w:rPr>
          <w:rFonts w:ascii="Bookman Old Style" w:hAnsi="Bookman Old Style"/>
          <w:spacing w:val="1"/>
        </w:rPr>
        <w:t xml:space="preserve"> </w:t>
      </w:r>
      <w:proofErr w:type="spellStart"/>
      <w:r w:rsidRPr="005966CC">
        <w:rPr>
          <w:rFonts w:ascii="Bookman Old Style" w:hAnsi="Bookman Old Style"/>
        </w:rPr>
        <w:t>técnicas</w:t>
      </w:r>
      <w:proofErr w:type="spellEnd"/>
      <w:r w:rsidRPr="005966CC">
        <w:rPr>
          <w:rFonts w:ascii="Bookman Old Style" w:hAnsi="Bookman Old Style"/>
        </w:rPr>
        <w:t>,</w:t>
      </w:r>
      <w:r w:rsidRPr="005966CC">
        <w:rPr>
          <w:rFonts w:ascii="Bookman Old Style" w:hAnsi="Bookman Old Style"/>
          <w:spacing w:val="9"/>
        </w:rPr>
        <w:t xml:space="preserve"> </w:t>
      </w:r>
      <w:proofErr w:type="spellStart"/>
      <w:r w:rsidRPr="005966CC">
        <w:rPr>
          <w:rFonts w:ascii="Bookman Old Style" w:hAnsi="Bookman Old Style"/>
        </w:rPr>
        <w:t>comerciais</w:t>
      </w:r>
      <w:proofErr w:type="spellEnd"/>
      <w:r w:rsidRPr="005966CC">
        <w:rPr>
          <w:rFonts w:ascii="Bookman Old Style" w:hAnsi="Bookman Old Style"/>
        </w:rPr>
        <w:t>,</w:t>
      </w:r>
      <w:r w:rsidRPr="005966CC">
        <w:rPr>
          <w:rFonts w:ascii="Bookman Old Style" w:hAnsi="Bookman Old Style"/>
          <w:spacing w:val="11"/>
        </w:rPr>
        <w:t xml:space="preserve"> </w:t>
      </w:r>
      <w:r w:rsidRPr="005966CC">
        <w:rPr>
          <w:rFonts w:ascii="Bookman Old Style" w:hAnsi="Bookman Old Style"/>
        </w:rPr>
        <w:t>de</w:t>
      </w:r>
      <w:r w:rsidRPr="005966CC">
        <w:rPr>
          <w:rFonts w:ascii="Bookman Old Style" w:hAnsi="Bookman Old Style"/>
          <w:spacing w:val="18"/>
        </w:rPr>
        <w:t xml:space="preserve"> </w:t>
      </w:r>
      <w:proofErr w:type="spellStart"/>
      <w:r w:rsidRPr="005966CC">
        <w:rPr>
          <w:rFonts w:ascii="Bookman Old Style" w:hAnsi="Bookman Old Style"/>
        </w:rPr>
        <w:t>gerência</w:t>
      </w:r>
      <w:proofErr w:type="spellEnd"/>
      <w:r w:rsidRPr="005966CC">
        <w:rPr>
          <w:rFonts w:ascii="Bookman Old Style" w:hAnsi="Bookman Old Style"/>
        </w:rPr>
        <w:t>,</w:t>
      </w:r>
      <w:r w:rsidRPr="005966CC">
        <w:rPr>
          <w:rFonts w:ascii="Bookman Old Style" w:hAnsi="Bookman Old Style"/>
          <w:spacing w:val="10"/>
        </w:rPr>
        <w:t xml:space="preserve"> </w:t>
      </w:r>
      <w:proofErr w:type="spellStart"/>
      <w:r w:rsidRPr="005966CC">
        <w:rPr>
          <w:rFonts w:ascii="Bookman Old Style" w:hAnsi="Bookman Old Style"/>
        </w:rPr>
        <w:t>administração</w:t>
      </w:r>
      <w:proofErr w:type="spellEnd"/>
      <w:r w:rsidRPr="005966CC">
        <w:rPr>
          <w:rFonts w:ascii="Bookman Old Style" w:hAnsi="Bookman Old Style"/>
          <w:spacing w:val="12"/>
        </w:rPr>
        <w:t xml:space="preserve"> </w:t>
      </w:r>
      <w:proofErr w:type="spellStart"/>
      <w:r w:rsidRPr="005966CC">
        <w:rPr>
          <w:rFonts w:ascii="Bookman Old Style" w:hAnsi="Bookman Old Style"/>
        </w:rPr>
        <w:t>ou</w:t>
      </w:r>
      <w:proofErr w:type="spellEnd"/>
      <w:r w:rsidRPr="005966CC">
        <w:rPr>
          <w:rFonts w:ascii="Bookman Old Style" w:hAnsi="Bookman Old Style"/>
          <w:spacing w:val="15"/>
        </w:rPr>
        <w:t xml:space="preserve"> </w:t>
      </w:r>
      <w:proofErr w:type="spellStart"/>
      <w:r w:rsidRPr="005966CC">
        <w:rPr>
          <w:rFonts w:ascii="Bookman Old Style" w:hAnsi="Bookman Old Style"/>
        </w:rPr>
        <w:t>tomada</w:t>
      </w:r>
      <w:proofErr w:type="spellEnd"/>
      <w:r w:rsidRPr="005966CC">
        <w:rPr>
          <w:rFonts w:ascii="Bookman Old Style" w:hAnsi="Bookman Old Style"/>
          <w:spacing w:val="18"/>
        </w:rPr>
        <w:t xml:space="preserve"> </w:t>
      </w:r>
      <w:r w:rsidRPr="005966CC">
        <w:rPr>
          <w:rFonts w:ascii="Bookman Old Style" w:hAnsi="Bookman Old Style"/>
        </w:rPr>
        <w:t>de</w:t>
      </w:r>
      <w:r w:rsidRPr="005966CC">
        <w:rPr>
          <w:rFonts w:ascii="Bookman Old Style" w:hAnsi="Bookman Old Style"/>
          <w:spacing w:val="18"/>
        </w:rPr>
        <w:t xml:space="preserve"> </w:t>
      </w:r>
      <w:proofErr w:type="spellStart"/>
      <w:r w:rsidRPr="005966CC">
        <w:rPr>
          <w:rFonts w:ascii="Bookman Old Style" w:hAnsi="Bookman Old Style"/>
        </w:rPr>
        <w:t>decisão</w:t>
      </w:r>
      <w:proofErr w:type="spellEnd"/>
      <w:r w:rsidRPr="005966CC">
        <w:rPr>
          <w:rFonts w:ascii="Bookman Old Style" w:hAnsi="Bookman Old Style"/>
        </w:rPr>
        <w:t>.</w:t>
      </w:r>
    </w:p>
    <w:p w14:paraId="49C5B3ED" w14:textId="77777777" w:rsidR="009A63D7" w:rsidRPr="005966CC" w:rsidRDefault="009A63D7" w:rsidP="009A63D7">
      <w:pPr>
        <w:pStyle w:val="Corpodetexto"/>
        <w:spacing w:before="1"/>
        <w:rPr>
          <w:rFonts w:ascii="Bookman Old Style" w:hAnsi="Bookman Old Style"/>
          <w:sz w:val="24"/>
          <w:szCs w:val="24"/>
        </w:rPr>
      </w:pPr>
    </w:p>
    <w:p w14:paraId="40945979" w14:textId="77777777" w:rsidR="009A63D7" w:rsidRPr="005966CC" w:rsidRDefault="009A63D7" w:rsidP="009A63D7">
      <w:pPr>
        <w:pStyle w:val="Corpodetexto"/>
        <w:ind w:right="1524"/>
        <w:jc w:val="right"/>
        <w:rPr>
          <w:rFonts w:ascii="Bookman Old Style" w:hAnsi="Bookman Old Style"/>
          <w:sz w:val="24"/>
          <w:szCs w:val="24"/>
        </w:rPr>
      </w:pPr>
      <w:r w:rsidRPr="005966CC">
        <w:rPr>
          <w:rFonts w:ascii="Bookman Old Style" w:hAnsi="Bookman Old Style"/>
          <w:sz w:val="24"/>
          <w:szCs w:val="24"/>
        </w:rPr>
        <w:t>LOCAL</w:t>
      </w:r>
      <w:r w:rsidRPr="005966CC">
        <w:rPr>
          <w:rFonts w:ascii="Bookman Old Style" w:hAnsi="Bookman Old Style"/>
          <w:spacing w:val="-9"/>
          <w:sz w:val="24"/>
          <w:szCs w:val="24"/>
        </w:rPr>
        <w:t xml:space="preserve"> </w:t>
      </w:r>
      <w:r w:rsidRPr="005966CC">
        <w:rPr>
          <w:rFonts w:ascii="Bookman Old Style" w:hAnsi="Bookman Old Style"/>
          <w:sz w:val="24"/>
          <w:szCs w:val="24"/>
        </w:rPr>
        <w:t>E</w:t>
      </w:r>
      <w:r w:rsidRPr="005966CC">
        <w:rPr>
          <w:rFonts w:ascii="Bookman Old Style" w:hAnsi="Bookman Old Style"/>
          <w:spacing w:val="-10"/>
          <w:sz w:val="24"/>
          <w:szCs w:val="24"/>
        </w:rPr>
        <w:t xml:space="preserve"> </w:t>
      </w:r>
      <w:r w:rsidRPr="005966CC">
        <w:rPr>
          <w:rFonts w:ascii="Bookman Old Style" w:hAnsi="Bookman Old Style"/>
          <w:sz w:val="24"/>
          <w:szCs w:val="24"/>
        </w:rPr>
        <w:t>DATA</w:t>
      </w:r>
    </w:p>
    <w:p w14:paraId="163950A6" w14:textId="77777777" w:rsidR="009A63D7" w:rsidRPr="005966CC" w:rsidRDefault="009A63D7" w:rsidP="009A63D7">
      <w:pPr>
        <w:pStyle w:val="Corpodetexto"/>
        <w:spacing w:before="2"/>
        <w:rPr>
          <w:rFonts w:ascii="Bookman Old Style" w:hAnsi="Bookman Old Style"/>
          <w:sz w:val="24"/>
          <w:szCs w:val="24"/>
        </w:rPr>
      </w:pPr>
      <w:r w:rsidRPr="005966CC">
        <w:rPr>
          <w:rFonts w:ascii="Bookman Old Style" w:hAnsi="Bookman Old Style"/>
          <w:noProof/>
          <w:sz w:val="24"/>
          <w:szCs w:val="24"/>
          <w:lang w:val="pt-BR" w:eastAsia="pt-BR"/>
        </w:rPr>
        <mc:AlternateContent>
          <mc:Choice Requires="wps">
            <w:drawing>
              <wp:anchor distT="0" distB="0" distL="0" distR="0" simplePos="0" relativeHeight="251659264" behindDoc="1" locked="0" layoutInCell="1" allowOverlap="1" wp14:anchorId="66DFAA81" wp14:editId="2D9D178E">
                <wp:simplePos x="0" y="0"/>
                <wp:positionH relativeFrom="page">
                  <wp:posOffset>2530475</wp:posOffset>
                </wp:positionH>
                <wp:positionV relativeFrom="paragraph">
                  <wp:posOffset>145415</wp:posOffset>
                </wp:positionV>
                <wp:extent cx="2466975" cy="1270"/>
                <wp:effectExtent l="0" t="0" r="28575" b="17780"/>
                <wp:wrapTopAndBottom/>
                <wp:docPr id="954703926" name="Forma livre 954703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6975" cy="1270"/>
                        </a:xfrm>
                        <a:custGeom>
                          <a:avLst/>
                          <a:gdLst>
                            <a:gd name="T0" fmla="+- 0 3985 3985"/>
                            <a:gd name="T1" fmla="*/ T0 w 3885"/>
                            <a:gd name="T2" fmla="+- 0 7870 3985"/>
                            <a:gd name="T3" fmla="*/ T2 w 3885"/>
                          </a:gdLst>
                          <a:ahLst/>
                          <a:cxnLst>
                            <a:cxn ang="0">
                              <a:pos x="T1" y="0"/>
                            </a:cxn>
                            <a:cxn ang="0">
                              <a:pos x="T3" y="0"/>
                            </a:cxn>
                          </a:cxnLst>
                          <a:rect l="0" t="0" r="r" b="b"/>
                          <a:pathLst>
                            <a:path w="3885">
                              <a:moveTo>
                                <a:pt x="0" y="0"/>
                              </a:moveTo>
                              <a:lnTo>
                                <a:pt x="3885" y="0"/>
                              </a:lnTo>
                            </a:path>
                          </a:pathLst>
                        </a:custGeom>
                        <a:noFill/>
                        <a:ln w="538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BF36F0" id="Forma livre 954703926" o:spid="_x0000_s1026" style="position:absolute;margin-left:199.25pt;margin-top:11.45pt;width:19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" path="m,l3885,e" filled="f" strokeweight=".14958mm">
                <v:path arrowok="t" o:connecttype="custom" o:connectlocs="0,0;2466975,0" o:connectangles="0,0"/>
                <w10:wrap type="topAndBottom" anchorx="page"/>
              </v:shape>
            </w:pict>
          </mc:Fallback>
        </mc:AlternateContent>
      </w:r>
    </w:p>
    <w:p w14:paraId="2FD7B40B" w14:textId="77777777" w:rsidR="009A63D7" w:rsidRPr="005966CC" w:rsidRDefault="009A63D7" w:rsidP="009A63D7">
      <w:pPr>
        <w:pStyle w:val="Corpodetexto"/>
        <w:spacing w:before="4"/>
        <w:rPr>
          <w:rFonts w:ascii="Bookman Old Style" w:hAnsi="Bookman Old Style"/>
          <w:sz w:val="24"/>
          <w:szCs w:val="24"/>
        </w:rPr>
      </w:pPr>
    </w:p>
    <w:p w14:paraId="0122C545" w14:textId="77777777" w:rsidR="009A63D7" w:rsidRPr="005966CC" w:rsidRDefault="009A63D7" w:rsidP="009A63D7">
      <w:pPr>
        <w:pStyle w:val="Corpodetexto"/>
        <w:ind w:left="2749" w:right="2679"/>
        <w:jc w:val="center"/>
        <w:rPr>
          <w:rFonts w:ascii="Bookman Old Style" w:hAnsi="Bookman Old Style"/>
          <w:color w:val="FF0000"/>
          <w:sz w:val="24"/>
          <w:szCs w:val="24"/>
        </w:rPr>
      </w:pPr>
      <w:r w:rsidRPr="005966CC">
        <w:rPr>
          <w:rFonts w:ascii="Bookman Old Style" w:hAnsi="Bookman Old Style"/>
          <w:color w:val="FF0000"/>
          <w:spacing w:val="-1"/>
          <w:sz w:val="24"/>
          <w:szCs w:val="24"/>
          <w:highlight w:val="yellow"/>
        </w:rPr>
        <w:t>CARIMBO</w:t>
      </w:r>
      <w:r w:rsidRPr="005966CC">
        <w:rPr>
          <w:rFonts w:ascii="Bookman Old Style" w:hAnsi="Bookman Old Style"/>
          <w:color w:val="FF0000"/>
          <w:spacing w:val="-12"/>
          <w:sz w:val="24"/>
          <w:szCs w:val="24"/>
          <w:highlight w:val="yellow"/>
        </w:rPr>
        <w:t xml:space="preserve"> </w:t>
      </w:r>
      <w:r w:rsidRPr="005966CC">
        <w:rPr>
          <w:rFonts w:ascii="Bookman Old Style" w:hAnsi="Bookman Old Style"/>
          <w:color w:val="FF0000"/>
          <w:spacing w:val="-1"/>
          <w:sz w:val="24"/>
          <w:szCs w:val="24"/>
          <w:highlight w:val="yellow"/>
        </w:rPr>
        <w:t>DA</w:t>
      </w:r>
      <w:r w:rsidRPr="005966CC">
        <w:rPr>
          <w:rFonts w:ascii="Bookman Old Style" w:hAnsi="Bookman Old Style"/>
          <w:color w:val="FF0000"/>
          <w:spacing w:val="-9"/>
          <w:sz w:val="24"/>
          <w:szCs w:val="24"/>
          <w:highlight w:val="yellow"/>
        </w:rPr>
        <w:t xml:space="preserve"> </w:t>
      </w:r>
      <w:r w:rsidRPr="005966CC">
        <w:rPr>
          <w:rFonts w:ascii="Bookman Old Style" w:hAnsi="Bookman Old Style"/>
          <w:color w:val="FF0000"/>
          <w:spacing w:val="-1"/>
          <w:sz w:val="24"/>
          <w:szCs w:val="24"/>
          <w:highlight w:val="yellow"/>
        </w:rPr>
        <w:t>EMPRESA/ASSINATURA</w:t>
      </w:r>
      <w:r w:rsidRPr="005966CC">
        <w:rPr>
          <w:rFonts w:ascii="Bookman Old Style" w:hAnsi="Bookman Old Style"/>
          <w:color w:val="FF0000"/>
          <w:spacing w:val="-5"/>
          <w:sz w:val="24"/>
          <w:szCs w:val="24"/>
          <w:highlight w:val="yellow"/>
        </w:rPr>
        <w:t xml:space="preserve"> </w:t>
      </w:r>
      <w:r w:rsidRPr="005966CC">
        <w:rPr>
          <w:rFonts w:ascii="Bookman Old Style" w:hAnsi="Bookman Old Style"/>
          <w:color w:val="FF0000"/>
          <w:sz w:val="24"/>
          <w:szCs w:val="24"/>
          <w:highlight w:val="yellow"/>
        </w:rPr>
        <w:t>DO</w:t>
      </w:r>
      <w:r w:rsidRPr="005966CC">
        <w:rPr>
          <w:rFonts w:ascii="Bookman Old Style" w:hAnsi="Bookman Old Style"/>
          <w:color w:val="FF0000"/>
          <w:spacing w:val="-13"/>
          <w:sz w:val="24"/>
          <w:szCs w:val="24"/>
          <w:highlight w:val="yellow"/>
        </w:rPr>
        <w:t xml:space="preserve"> </w:t>
      </w:r>
      <w:r w:rsidRPr="005966CC">
        <w:rPr>
          <w:rFonts w:ascii="Bookman Old Style" w:hAnsi="Bookman Old Style"/>
          <w:color w:val="FF0000"/>
          <w:sz w:val="24"/>
          <w:szCs w:val="24"/>
          <w:highlight w:val="yellow"/>
        </w:rPr>
        <w:t>RESPONSÁVEL</w:t>
      </w:r>
    </w:p>
    <w:p w14:paraId="2DF68F2E" w14:textId="77777777" w:rsidR="00C80245" w:rsidRPr="005966CC" w:rsidRDefault="00C80245" w:rsidP="00C80245">
      <w:pPr>
        <w:tabs>
          <w:tab w:val="left" w:pos="6617"/>
        </w:tabs>
        <w:jc w:val="center"/>
        <w:rPr>
          <w:rFonts w:ascii="Bookman Old Style" w:hAnsi="Bookman Old Style"/>
          <w:lang w:val="pt-BR"/>
        </w:rPr>
      </w:pPr>
    </w:p>
    <w:sectPr w:rsidR="00C80245" w:rsidRPr="005966CC" w:rsidSect="0042627D">
      <w:headerReference w:type="default" r:id="rId7"/>
      <w:footerReference w:type="default" r:id="rId8"/>
      <w:pgSz w:w="11907" w:h="16840" w:code="9"/>
      <w:pgMar w:top="1701" w:right="1134" w:bottom="992" w:left="1276" w:header="709" w:footer="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CBAA" w14:textId="77777777" w:rsidR="00463D25" w:rsidRDefault="00463D25">
      <w:r>
        <w:separator/>
      </w:r>
    </w:p>
  </w:endnote>
  <w:endnote w:type="continuationSeparator" w:id="0">
    <w:p w14:paraId="4FF451B8" w14:textId="77777777" w:rsidR="00463D25" w:rsidRDefault="004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D0EA" w14:textId="77777777" w:rsidR="00463D25" w:rsidRPr="0072005F" w:rsidRDefault="00463D25" w:rsidP="00463D25">
    <w:pPr>
      <w:pStyle w:val="Rodap"/>
      <w:jc w:val="center"/>
      <w:rPr>
        <w:sz w:val="16"/>
        <w:szCs w:val="16"/>
        <w:lang w:val="pt-BR"/>
      </w:rPr>
    </w:pPr>
    <w:r w:rsidRPr="0072005F">
      <w:rPr>
        <w:sz w:val="16"/>
        <w:szCs w:val="16"/>
        <w:lang w:val="pt-BR"/>
      </w:rPr>
      <w:t>Câmara Municipal de Queimados | Endereço: Rua Heloísa, nº 22 |CEP 26383-170 | Centro - Queimados| RJ | Brasil</w:t>
    </w:r>
  </w:p>
  <w:p w14:paraId="71F4747A" w14:textId="4D86264E" w:rsidR="00463D25" w:rsidRPr="0072005F" w:rsidRDefault="00463D25" w:rsidP="00463D25">
    <w:pPr>
      <w:pStyle w:val="Rodap"/>
      <w:jc w:val="center"/>
      <w:rPr>
        <w:sz w:val="16"/>
        <w:szCs w:val="16"/>
        <w:lang w:val="pt-BR"/>
      </w:rPr>
    </w:pPr>
    <w:r w:rsidRPr="0072005F">
      <w:rPr>
        <w:sz w:val="16"/>
        <w:szCs w:val="16"/>
        <w:lang w:val="pt-BR"/>
      </w:rPr>
      <w:t xml:space="preserve">(21) </w:t>
    </w:r>
    <w:r>
      <w:rPr>
        <w:sz w:val="16"/>
        <w:szCs w:val="16"/>
        <w:lang w:val="pt-BR"/>
      </w:rPr>
      <w:t>2665-33</w:t>
    </w:r>
    <w:r w:rsidRPr="004370B4">
      <w:rPr>
        <w:sz w:val="16"/>
        <w:szCs w:val="16"/>
        <w:lang w:val="pt-BR"/>
      </w:rPr>
      <w:t>00</w:t>
    </w:r>
    <w:r w:rsidRPr="0072005F">
      <w:rPr>
        <w:sz w:val="16"/>
        <w:szCs w:val="16"/>
        <w:lang w:val="pt-BR"/>
      </w:rPr>
      <w:t xml:space="preserve"> | </w:t>
    </w:r>
    <w:hyperlink r:id="rId1" w:history="1">
      <w:proofErr w:type="gramStart"/>
      <w:r w:rsidRPr="009F6769">
        <w:rPr>
          <w:rStyle w:val="Hyperlink"/>
          <w:sz w:val="16"/>
          <w:szCs w:val="16"/>
          <w:lang w:val="pt-BR"/>
        </w:rPr>
        <w:t>protocolocamaradequeimados@gmail.com</w:t>
      </w:r>
    </w:hyperlink>
    <w:r w:rsidRPr="0072005F">
      <w:rPr>
        <w:sz w:val="16"/>
        <w:szCs w:val="16"/>
        <w:lang w:val="pt-BR"/>
      </w:rPr>
      <w:t xml:space="preserve">  |</w:t>
    </w:r>
    <w:proofErr w:type="gramEnd"/>
    <w:r w:rsidRPr="0072005F">
      <w:rPr>
        <w:sz w:val="16"/>
        <w:szCs w:val="16"/>
        <w:lang w:val="pt-BR"/>
      </w:rPr>
      <w:t xml:space="preserve"> </w:t>
    </w:r>
    <w:hyperlink r:id="rId2" w:history="1">
      <w:r w:rsidRPr="0072005F">
        <w:rPr>
          <w:color w:val="0000FF"/>
          <w:sz w:val="16"/>
          <w:szCs w:val="16"/>
          <w:u w:val="single"/>
          <w:lang w:val="pt-BR"/>
        </w:rPr>
        <w:t>https://www.queimados.rj.leg.br</w:t>
      </w:r>
    </w:hyperlink>
    <w:r w:rsidRPr="0072005F">
      <w:rPr>
        <w:sz w:val="16"/>
        <w:szCs w:val="16"/>
        <w:lang w:val="pt-BR"/>
      </w:rPr>
      <w:cr/>
    </w:r>
  </w:p>
  <w:p w14:paraId="4A25537F" w14:textId="77777777" w:rsidR="00463D25" w:rsidRPr="0072005F" w:rsidRDefault="00463D25">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D0FE7" w14:textId="77777777" w:rsidR="00463D25" w:rsidRDefault="00463D25">
      <w:r>
        <w:separator/>
      </w:r>
    </w:p>
  </w:footnote>
  <w:footnote w:type="continuationSeparator" w:id="0">
    <w:p w14:paraId="0E0E28AB" w14:textId="77777777" w:rsidR="00463D25" w:rsidRDefault="004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0F13B" w14:textId="77777777" w:rsidR="00463D25" w:rsidRDefault="00463D25" w:rsidP="0066777B">
    <w:pPr>
      <w:pStyle w:val="Cabealho"/>
      <w:ind w:left="1440"/>
      <w:jc w:val="both"/>
      <w:rPr>
        <w:lang w:val="pt-BR"/>
      </w:rPr>
    </w:pPr>
    <w:r>
      <w:rPr>
        <w:rFonts w:ascii="Bookman Old Style" w:hAnsi="Bookman Old Style"/>
        <w:b/>
        <w:noProof/>
        <w:sz w:val="32"/>
        <w:szCs w:val="32"/>
        <w:lang w:val="pt-BR" w:eastAsia="pt-BR"/>
      </w:rPr>
      <mc:AlternateContent>
        <mc:Choice Requires="wps">
          <w:drawing>
            <wp:anchor distT="45720" distB="45720" distL="114300" distR="114300" simplePos="0" relativeHeight="251657216" behindDoc="0" locked="0" layoutInCell="1" allowOverlap="1" wp14:anchorId="60D8D062" wp14:editId="78BF250D">
              <wp:simplePos x="0" y="0"/>
              <wp:positionH relativeFrom="column">
                <wp:posOffset>862965</wp:posOffset>
              </wp:positionH>
              <wp:positionV relativeFrom="paragraph">
                <wp:posOffset>-62865</wp:posOffset>
              </wp:positionV>
              <wp:extent cx="4883785" cy="838835"/>
              <wp:effectExtent l="5715" t="13335" r="6350" b="508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785" cy="838835"/>
                      </a:xfrm>
                      <a:prstGeom prst="rect">
                        <a:avLst/>
                      </a:prstGeom>
                      <a:solidFill>
                        <a:srgbClr val="FFFFFF"/>
                      </a:solidFill>
                      <a:ln w="9525">
                        <a:solidFill>
                          <a:srgbClr val="000000"/>
                        </a:solidFill>
                        <a:miter lim="800000"/>
                        <a:headEnd/>
                        <a:tailEnd/>
                      </a:ln>
                    </wps:spPr>
                    <wps:txbx>
                      <w:txbxContent>
                        <w:p w14:paraId="4123721B" w14:textId="77777777" w:rsidR="00463D25" w:rsidRDefault="00463D25" w:rsidP="00463D25">
                          <w:pPr>
                            <w:pStyle w:val="Cabealho"/>
                            <w:rPr>
                              <w:rFonts w:ascii="Bookman Old Style" w:hAnsi="Bookman Old Style"/>
                              <w:b/>
                              <w:sz w:val="32"/>
                              <w:szCs w:val="32"/>
                              <w:lang w:val="pt-BR"/>
                            </w:rPr>
                          </w:pPr>
                          <w:r w:rsidRPr="00E97501">
                            <w:rPr>
                              <w:rFonts w:ascii="Bookman Old Style" w:hAnsi="Bookman Old Style"/>
                              <w:b/>
                              <w:sz w:val="32"/>
                              <w:szCs w:val="32"/>
                              <w:lang w:val="pt-BR"/>
                            </w:rPr>
                            <w:t>ESTADO DO RIO DE JANEIRO</w:t>
                          </w:r>
                        </w:p>
                        <w:p w14:paraId="07DD5B0A" w14:textId="77777777" w:rsidR="00463D25" w:rsidRDefault="00463D25" w:rsidP="00463D25">
                          <w:pPr>
                            <w:pStyle w:val="Cabealho"/>
                            <w:rPr>
                              <w:rFonts w:ascii="Bookman Old Style" w:hAnsi="Bookman Old Style"/>
                              <w:b/>
                              <w:sz w:val="32"/>
                              <w:szCs w:val="32"/>
                              <w:lang w:val="pt-BR"/>
                            </w:rPr>
                          </w:pPr>
                          <w:r w:rsidRPr="00E97501">
                            <w:rPr>
                              <w:rFonts w:ascii="Bookman Old Style" w:hAnsi="Bookman Old Style"/>
                              <w:b/>
                              <w:sz w:val="32"/>
                              <w:szCs w:val="32"/>
                              <w:lang w:val="pt-BR"/>
                            </w:rPr>
                            <w:t>Câmara Municipal de Queimados</w:t>
                          </w:r>
                        </w:p>
                        <w:p w14:paraId="51FA5151" w14:textId="77777777" w:rsidR="00463D25" w:rsidRPr="001E14FD" w:rsidRDefault="00463D25" w:rsidP="00463D25">
                          <w:pPr>
                            <w:rPr>
                              <w:lang w:val="pt-BR"/>
                            </w:rPr>
                          </w:pPr>
                          <w:r>
                            <w:rPr>
                              <w:rFonts w:ascii="Bookman Old Style" w:hAnsi="Bookman Old Style"/>
                              <w:b/>
                              <w:sz w:val="32"/>
                              <w:szCs w:val="32"/>
                              <w:lang w:val="pt-BR"/>
                            </w:rPr>
                            <w:t xml:space="preserve">Diretoria </w:t>
                          </w:r>
                          <w:r w:rsidRPr="001E14FD">
                            <w:rPr>
                              <w:rFonts w:ascii="Bookman Old Style" w:hAnsi="Bookman Old Style"/>
                              <w:b/>
                              <w:sz w:val="32"/>
                              <w:szCs w:val="32"/>
                              <w:lang w:val="pt-BR"/>
                            </w:rPr>
                            <w:t>Geral de Administração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D8D062" id="_x0000_t202" coordsize="21600,21600" o:spt="202" path="m,l,21600r21600,l21600,xe">
              <v:stroke joinstyle="miter"/>
              <v:path gradientshapeok="t" o:connecttype="rect"/>
            </v:shapetype>
            <v:shape id="Caixa de Texto 2" o:spid="_x0000_s1026" type="#_x0000_t202" style="position:absolute;left:0;text-align:left;margin-left:67.95pt;margin-top:-4.95pt;width:384.55pt;height:6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">
              <v:textbox>
                <w:txbxContent>
                  <w:p w14:paraId="4123721B" w14:textId="77777777" w:rsidR="00463D25" w:rsidRDefault="00463D25" w:rsidP="00463D25">
                    <w:pPr>
                      <w:pStyle w:val="Cabealho"/>
                      <w:rPr>
                        <w:rFonts w:ascii="Bookman Old Style" w:hAnsi="Bookman Old Style"/>
                        <w:b/>
                        <w:sz w:val="32"/>
                        <w:szCs w:val="32"/>
                        <w:lang w:val="pt-BR"/>
                      </w:rPr>
                    </w:pPr>
                    <w:r w:rsidRPr="00E97501">
                      <w:rPr>
                        <w:rFonts w:ascii="Bookman Old Style" w:hAnsi="Bookman Old Style"/>
                        <w:b/>
                        <w:sz w:val="32"/>
                        <w:szCs w:val="32"/>
                        <w:lang w:val="pt-BR"/>
                      </w:rPr>
                      <w:t>ESTADO DO RIO DE JANEIRO</w:t>
                    </w:r>
                  </w:p>
                  <w:p w14:paraId="07DD5B0A" w14:textId="77777777" w:rsidR="00463D25" w:rsidRDefault="00463D25" w:rsidP="00463D25">
                    <w:pPr>
                      <w:pStyle w:val="Cabealho"/>
                      <w:rPr>
                        <w:rFonts w:ascii="Bookman Old Style" w:hAnsi="Bookman Old Style"/>
                        <w:b/>
                        <w:sz w:val="32"/>
                        <w:szCs w:val="32"/>
                        <w:lang w:val="pt-BR"/>
                      </w:rPr>
                    </w:pPr>
                    <w:r w:rsidRPr="00E97501">
                      <w:rPr>
                        <w:rFonts w:ascii="Bookman Old Style" w:hAnsi="Bookman Old Style"/>
                        <w:b/>
                        <w:sz w:val="32"/>
                        <w:szCs w:val="32"/>
                        <w:lang w:val="pt-BR"/>
                      </w:rPr>
                      <w:t>Câmara Municipal de Queimados</w:t>
                    </w:r>
                  </w:p>
                  <w:p w14:paraId="51FA5151" w14:textId="77777777" w:rsidR="00463D25" w:rsidRPr="001E14FD" w:rsidRDefault="00463D25" w:rsidP="00463D25">
                    <w:pPr>
                      <w:rPr>
                        <w:lang w:val="pt-BR"/>
                      </w:rPr>
                    </w:pPr>
                    <w:r>
                      <w:rPr>
                        <w:rFonts w:ascii="Bookman Old Style" w:hAnsi="Bookman Old Style"/>
                        <w:b/>
                        <w:sz w:val="32"/>
                        <w:szCs w:val="32"/>
                        <w:lang w:val="pt-BR"/>
                      </w:rPr>
                      <w:t xml:space="preserve">Diretoria </w:t>
                    </w:r>
                    <w:r w:rsidRPr="001E14FD">
                      <w:rPr>
                        <w:rFonts w:ascii="Bookman Old Style" w:hAnsi="Bookman Old Style"/>
                        <w:b/>
                        <w:sz w:val="32"/>
                        <w:szCs w:val="32"/>
                        <w:lang w:val="pt-BR"/>
                      </w:rPr>
                      <w:t>Geral de Administração</w:t>
                    </w:r>
                  </w:p>
                </w:txbxContent>
              </v:textbox>
              <w10:wrap type="square"/>
            </v:shape>
          </w:pict>
        </mc:Fallback>
      </mc:AlternateContent>
    </w:r>
    <w:r>
      <w:rPr>
        <w:rFonts w:ascii="Bookman Old Style" w:hAnsi="Bookman Old Style"/>
        <w:b/>
        <w:noProof/>
        <w:sz w:val="32"/>
        <w:szCs w:val="32"/>
        <w:lang w:val="pt-BR" w:eastAsia="pt-BR"/>
      </w:rPr>
      <w:drawing>
        <wp:anchor distT="0" distB="0" distL="114300" distR="114300" simplePos="0" relativeHeight="251658240" behindDoc="0" locked="0" layoutInCell="1" allowOverlap="1" wp14:anchorId="57FD61AD" wp14:editId="2E9910BA">
          <wp:simplePos x="0" y="0"/>
          <wp:positionH relativeFrom="column">
            <wp:posOffset>-132715</wp:posOffset>
          </wp:positionH>
          <wp:positionV relativeFrom="paragraph">
            <wp:posOffset>-62865</wp:posOffset>
          </wp:positionV>
          <wp:extent cx="948055" cy="889000"/>
          <wp:effectExtent l="0" t="0" r="0" b="0"/>
          <wp:wrapSquare wrapText="bothSides"/>
          <wp:docPr id="1" name="Imagem 1" descr="00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88900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pt-BR"/>
      </w:rPr>
      <w:t xml:space="preserve">    </w:t>
    </w:r>
  </w:p>
  <w:p w14:paraId="7B132D30" w14:textId="0F64B8DF" w:rsidR="00463D25" w:rsidRPr="00034A91" w:rsidRDefault="00463D25" w:rsidP="0066777B">
    <w:pPr>
      <w:jc w:val="right"/>
      <w:rPr>
        <w:rFonts w:ascii="Bookman Old Style" w:hAnsi="Bookman Old Style"/>
        <w:lang w:val="pt-BR"/>
      </w:rPr>
    </w:pPr>
    <w:r>
      <w:rPr>
        <w:rFonts w:ascii="Bookman Old Style" w:hAnsi="Bookman Old Style"/>
        <w:b/>
        <w:sz w:val="20"/>
        <w:szCs w:val="20"/>
        <w:lang w:val="pt-BR"/>
      </w:rPr>
      <w:t>Processo nº 01/132/2024</w:t>
    </w:r>
    <w:r w:rsidRPr="003609AB">
      <w:rPr>
        <w:rFonts w:ascii="Bookman Old Style" w:hAnsi="Bookman Old Style"/>
        <w:b/>
        <w:sz w:val="20"/>
        <w:szCs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93E"/>
    <w:multiLevelType w:val="multilevel"/>
    <w:tmpl w:val="5EDEEC4C"/>
    <w:lvl w:ilvl="0">
      <w:start w:val="3"/>
      <w:numFmt w:val="decimal"/>
      <w:lvlText w:val="%1."/>
      <w:lvlJc w:val="left"/>
      <w:pPr>
        <w:ind w:left="480" w:hanging="480"/>
      </w:pPr>
      <w:rPr>
        <w:rFonts w:hint="default"/>
        <w:b/>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612F43"/>
    <w:multiLevelType w:val="multilevel"/>
    <w:tmpl w:val="4AC4BD6A"/>
    <w:lvl w:ilvl="0">
      <w:start w:val="6"/>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B60F5B"/>
    <w:multiLevelType w:val="multilevel"/>
    <w:tmpl w:val="9E48C66A"/>
    <w:lvl w:ilvl="0">
      <w:start w:val="19"/>
      <w:numFmt w:val="decimal"/>
      <w:lvlText w:val="%1"/>
      <w:lvlJc w:val="left"/>
      <w:pPr>
        <w:ind w:left="750" w:hanging="750"/>
      </w:pPr>
      <w:rPr>
        <w:rFonts w:hint="default"/>
        <w:u w:val="none"/>
      </w:rPr>
    </w:lvl>
    <w:lvl w:ilvl="1">
      <w:start w:val="1"/>
      <w:numFmt w:val="decimal"/>
      <w:lvlText w:val="%1.%2"/>
      <w:lvlJc w:val="left"/>
      <w:pPr>
        <w:ind w:left="750" w:hanging="750"/>
      </w:pPr>
      <w:rPr>
        <w:rFonts w:hint="default"/>
        <w:u w:val="none"/>
      </w:rPr>
    </w:lvl>
    <w:lvl w:ilvl="2">
      <w:start w:val="1"/>
      <w:numFmt w:val="decimal"/>
      <w:lvlText w:val="%1.%2.%3"/>
      <w:lvlJc w:val="left"/>
      <w:pPr>
        <w:ind w:left="750" w:hanging="75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 w15:restartNumberingAfterBreak="0">
    <w:nsid w:val="08170506"/>
    <w:multiLevelType w:val="multilevel"/>
    <w:tmpl w:val="EF6A7E7E"/>
    <w:lvl w:ilvl="0">
      <w:start w:val="7"/>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035BFE"/>
    <w:multiLevelType w:val="multilevel"/>
    <w:tmpl w:val="BC20AF80"/>
    <w:lvl w:ilvl="0">
      <w:start w:val="3"/>
      <w:numFmt w:val="decimal"/>
      <w:lvlText w:val="%1"/>
      <w:lvlJc w:val="left"/>
      <w:pPr>
        <w:ind w:left="645" w:hanging="64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9471F70"/>
    <w:multiLevelType w:val="multilevel"/>
    <w:tmpl w:val="71B6CBB6"/>
    <w:lvl w:ilvl="0">
      <w:start w:val="7"/>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FB00A5"/>
    <w:multiLevelType w:val="multilevel"/>
    <w:tmpl w:val="F9F2778E"/>
    <w:lvl w:ilvl="0">
      <w:start w:val="18"/>
      <w:numFmt w:val="decimal"/>
      <w:lvlText w:val="%1."/>
      <w:lvlJc w:val="left"/>
      <w:pPr>
        <w:ind w:left="405" w:hanging="405"/>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0344216"/>
    <w:multiLevelType w:val="multilevel"/>
    <w:tmpl w:val="187A6A34"/>
    <w:lvl w:ilvl="0">
      <w:start w:val="12"/>
      <w:numFmt w:val="decimal"/>
      <w:lvlText w:val="%1."/>
      <w:lvlJc w:val="left"/>
      <w:pPr>
        <w:ind w:left="600" w:hanging="60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8" w15:restartNumberingAfterBreak="0">
    <w:nsid w:val="125A3EEB"/>
    <w:multiLevelType w:val="multilevel"/>
    <w:tmpl w:val="282C84B4"/>
    <w:lvl w:ilvl="0">
      <w:start w:val="1"/>
      <w:numFmt w:val="decimal"/>
      <w:lvlText w:val="%1"/>
      <w:lvlJc w:val="left"/>
      <w:pPr>
        <w:ind w:left="143" w:hanging="221"/>
      </w:pPr>
      <w:rPr>
        <w:rFonts w:hint="default"/>
        <w:w w:val="98"/>
        <w:lang w:val="pt-PT" w:eastAsia="en-US" w:bidi="ar-SA"/>
      </w:rPr>
    </w:lvl>
    <w:lvl w:ilvl="1">
      <w:start w:val="1"/>
      <w:numFmt w:val="decimal"/>
      <w:lvlText w:val="%1.%2."/>
      <w:lvlJc w:val="left"/>
      <w:pPr>
        <w:ind w:left="133" w:hanging="620"/>
      </w:pPr>
      <w:rPr>
        <w:rFonts w:hint="default"/>
        <w:spacing w:val="-1"/>
        <w:w w:val="99"/>
        <w:lang w:val="pt-PT" w:eastAsia="en-US" w:bidi="ar-SA"/>
      </w:rPr>
    </w:lvl>
    <w:lvl w:ilvl="2">
      <w:start w:val="1"/>
      <w:numFmt w:val="decimal"/>
      <w:lvlText w:val="%1.%2.%3."/>
      <w:lvlJc w:val="left"/>
      <w:pPr>
        <w:ind w:left="132" w:hanging="620"/>
      </w:pPr>
      <w:rPr>
        <w:rFonts w:ascii="Arial" w:eastAsia="Arial" w:hAnsi="Arial" w:cs="Arial" w:hint="default"/>
        <w:spacing w:val="-1"/>
        <w:w w:val="98"/>
        <w:sz w:val="24"/>
        <w:szCs w:val="24"/>
        <w:lang w:val="pt-PT" w:eastAsia="en-US" w:bidi="ar-SA"/>
      </w:rPr>
    </w:lvl>
    <w:lvl w:ilvl="3">
      <w:start w:val="1"/>
      <w:numFmt w:val="decimal"/>
      <w:lvlText w:val="%1.%2.%3.%4."/>
      <w:lvlJc w:val="left"/>
      <w:pPr>
        <w:ind w:left="1697" w:hanging="620"/>
        <w:jc w:val="right"/>
      </w:pPr>
      <w:rPr>
        <w:rFonts w:hint="default"/>
        <w:spacing w:val="-1"/>
        <w:w w:val="97"/>
        <w:lang w:val="pt-PT" w:eastAsia="en-US" w:bidi="ar-SA"/>
      </w:rPr>
    </w:lvl>
    <w:lvl w:ilvl="4">
      <w:numFmt w:val="bullet"/>
      <w:lvlText w:val="•"/>
      <w:lvlJc w:val="left"/>
      <w:pPr>
        <w:ind w:left="600" w:hanging="620"/>
      </w:pPr>
      <w:rPr>
        <w:rFonts w:hint="default"/>
        <w:lang w:val="pt-PT" w:eastAsia="en-US" w:bidi="ar-SA"/>
      </w:rPr>
    </w:lvl>
    <w:lvl w:ilvl="5">
      <w:numFmt w:val="bullet"/>
      <w:lvlText w:val="•"/>
      <w:lvlJc w:val="left"/>
      <w:pPr>
        <w:ind w:left="620" w:hanging="620"/>
      </w:pPr>
      <w:rPr>
        <w:rFonts w:hint="default"/>
        <w:lang w:val="pt-PT" w:eastAsia="en-US" w:bidi="ar-SA"/>
      </w:rPr>
    </w:lvl>
    <w:lvl w:ilvl="6">
      <w:numFmt w:val="bullet"/>
      <w:lvlText w:val="•"/>
      <w:lvlJc w:val="left"/>
      <w:pPr>
        <w:ind w:left="1700" w:hanging="620"/>
      </w:pPr>
      <w:rPr>
        <w:rFonts w:hint="default"/>
        <w:lang w:val="pt-PT" w:eastAsia="en-US" w:bidi="ar-SA"/>
      </w:rPr>
    </w:lvl>
    <w:lvl w:ilvl="7">
      <w:numFmt w:val="bullet"/>
      <w:lvlText w:val="•"/>
      <w:lvlJc w:val="left"/>
      <w:pPr>
        <w:ind w:left="3688" w:hanging="620"/>
      </w:pPr>
      <w:rPr>
        <w:rFonts w:hint="default"/>
        <w:lang w:val="pt-PT" w:eastAsia="en-US" w:bidi="ar-SA"/>
      </w:rPr>
    </w:lvl>
    <w:lvl w:ilvl="8">
      <w:numFmt w:val="bullet"/>
      <w:lvlText w:val="•"/>
      <w:lvlJc w:val="left"/>
      <w:pPr>
        <w:ind w:left="5677" w:hanging="620"/>
      </w:pPr>
      <w:rPr>
        <w:rFonts w:hint="default"/>
        <w:lang w:val="pt-PT" w:eastAsia="en-US" w:bidi="ar-SA"/>
      </w:rPr>
    </w:lvl>
  </w:abstractNum>
  <w:abstractNum w:abstractNumId="9" w15:restartNumberingAfterBreak="0">
    <w:nsid w:val="13FC57B8"/>
    <w:multiLevelType w:val="multilevel"/>
    <w:tmpl w:val="0D64FE08"/>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3425BF"/>
    <w:multiLevelType w:val="hybridMultilevel"/>
    <w:tmpl w:val="0AA6CFDE"/>
    <w:lvl w:ilvl="0" w:tplc="3468F11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D6A1F"/>
    <w:multiLevelType w:val="multilevel"/>
    <w:tmpl w:val="C7C444C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E31B8D"/>
    <w:multiLevelType w:val="multilevel"/>
    <w:tmpl w:val="5924516C"/>
    <w:lvl w:ilvl="0">
      <w:start w:val="1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D95D04"/>
    <w:multiLevelType w:val="hybridMultilevel"/>
    <w:tmpl w:val="63D4466E"/>
    <w:lvl w:ilvl="0" w:tplc="6E38F344">
      <w:start w:val="1"/>
      <w:numFmt w:val="lowerLetter"/>
      <w:lvlText w:val="%1)"/>
      <w:lvlJc w:val="left"/>
      <w:pPr>
        <w:ind w:left="1695" w:hanging="360"/>
      </w:pPr>
      <w:rPr>
        <w:b/>
        <w:bCs/>
      </w:rPr>
    </w:lvl>
    <w:lvl w:ilvl="1" w:tplc="04160019" w:tentative="1">
      <w:start w:val="1"/>
      <w:numFmt w:val="lowerLetter"/>
      <w:lvlText w:val="%2."/>
      <w:lvlJc w:val="left"/>
      <w:pPr>
        <w:ind w:left="2415" w:hanging="360"/>
      </w:pPr>
    </w:lvl>
    <w:lvl w:ilvl="2" w:tplc="0416001B">
      <w:start w:val="1"/>
      <w:numFmt w:val="lowerRoman"/>
      <w:lvlText w:val="%3."/>
      <w:lvlJc w:val="right"/>
      <w:pPr>
        <w:ind w:left="3135" w:hanging="180"/>
      </w:pPr>
    </w:lvl>
    <w:lvl w:ilvl="3" w:tplc="0416000F" w:tentative="1">
      <w:start w:val="1"/>
      <w:numFmt w:val="decimal"/>
      <w:lvlText w:val="%4."/>
      <w:lvlJc w:val="left"/>
      <w:pPr>
        <w:ind w:left="3855" w:hanging="360"/>
      </w:pPr>
    </w:lvl>
    <w:lvl w:ilvl="4" w:tplc="04160019" w:tentative="1">
      <w:start w:val="1"/>
      <w:numFmt w:val="lowerLetter"/>
      <w:lvlText w:val="%5."/>
      <w:lvlJc w:val="left"/>
      <w:pPr>
        <w:ind w:left="4575" w:hanging="360"/>
      </w:pPr>
    </w:lvl>
    <w:lvl w:ilvl="5" w:tplc="0416001B" w:tentative="1">
      <w:start w:val="1"/>
      <w:numFmt w:val="lowerRoman"/>
      <w:lvlText w:val="%6."/>
      <w:lvlJc w:val="right"/>
      <w:pPr>
        <w:ind w:left="5295" w:hanging="180"/>
      </w:pPr>
    </w:lvl>
    <w:lvl w:ilvl="6" w:tplc="0416000F" w:tentative="1">
      <w:start w:val="1"/>
      <w:numFmt w:val="decimal"/>
      <w:lvlText w:val="%7."/>
      <w:lvlJc w:val="left"/>
      <w:pPr>
        <w:ind w:left="6015" w:hanging="360"/>
      </w:pPr>
    </w:lvl>
    <w:lvl w:ilvl="7" w:tplc="04160019" w:tentative="1">
      <w:start w:val="1"/>
      <w:numFmt w:val="lowerLetter"/>
      <w:lvlText w:val="%8."/>
      <w:lvlJc w:val="left"/>
      <w:pPr>
        <w:ind w:left="6735" w:hanging="360"/>
      </w:pPr>
    </w:lvl>
    <w:lvl w:ilvl="8" w:tplc="0416001B" w:tentative="1">
      <w:start w:val="1"/>
      <w:numFmt w:val="lowerRoman"/>
      <w:lvlText w:val="%9."/>
      <w:lvlJc w:val="right"/>
      <w:pPr>
        <w:ind w:left="7455" w:hanging="180"/>
      </w:pPr>
    </w:lvl>
  </w:abstractNum>
  <w:abstractNum w:abstractNumId="14" w15:restartNumberingAfterBreak="0">
    <w:nsid w:val="2F7678EA"/>
    <w:multiLevelType w:val="hybridMultilevel"/>
    <w:tmpl w:val="D7846ED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365F0CC0"/>
    <w:multiLevelType w:val="multilevel"/>
    <w:tmpl w:val="4FA6105E"/>
    <w:lvl w:ilvl="0">
      <w:start w:val="4"/>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3BD40242"/>
    <w:multiLevelType w:val="hybridMultilevel"/>
    <w:tmpl w:val="F45E4F1C"/>
    <w:lvl w:ilvl="0" w:tplc="DFDC9BBC">
      <w:start w:val="5"/>
      <w:numFmt w:val="bullet"/>
      <w:lvlText w:val=""/>
      <w:lvlJc w:val="left"/>
      <w:pPr>
        <w:ind w:left="735" w:hanging="360"/>
      </w:pPr>
      <w:rPr>
        <w:rFonts w:ascii="Symbol" w:eastAsia="Times New Roman" w:hAnsi="Symbol" w:cs="Times New Roman" w:hint="default"/>
      </w:rPr>
    </w:lvl>
    <w:lvl w:ilvl="1" w:tplc="04160003" w:tentative="1">
      <w:start w:val="1"/>
      <w:numFmt w:val="bullet"/>
      <w:lvlText w:val="o"/>
      <w:lvlJc w:val="left"/>
      <w:pPr>
        <w:ind w:left="1455" w:hanging="360"/>
      </w:pPr>
      <w:rPr>
        <w:rFonts w:ascii="Courier New" w:hAnsi="Courier New" w:cs="Courier New" w:hint="default"/>
      </w:rPr>
    </w:lvl>
    <w:lvl w:ilvl="2" w:tplc="04160005" w:tentative="1">
      <w:start w:val="1"/>
      <w:numFmt w:val="bullet"/>
      <w:lvlText w:val=""/>
      <w:lvlJc w:val="left"/>
      <w:pPr>
        <w:ind w:left="2175" w:hanging="360"/>
      </w:pPr>
      <w:rPr>
        <w:rFonts w:ascii="Wingdings" w:hAnsi="Wingdings" w:hint="default"/>
      </w:rPr>
    </w:lvl>
    <w:lvl w:ilvl="3" w:tplc="04160001" w:tentative="1">
      <w:start w:val="1"/>
      <w:numFmt w:val="bullet"/>
      <w:lvlText w:val=""/>
      <w:lvlJc w:val="left"/>
      <w:pPr>
        <w:ind w:left="2895" w:hanging="360"/>
      </w:pPr>
      <w:rPr>
        <w:rFonts w:ascii="Symbol" w:hAnsi="Symbol" w:hint="default"/>
      </w:rPr>
    </w:lvl>
    <w:lvl w:ilvl="4" w:tplc="04160003" w:tentative="1">
      <w:start w:val="1"/>
      <w:numFmt w:val="bullet"/>
      <w:lvlText w:val="o"/>
      <w:lvlJc w:val="left"/>
      <w:pPr>
        <w:ind w:left="3615" w:hanging="360"/>
      </w:pPr>
      <w:rPr>
        <w:rFonts w:ascii="Courier New" w:hAnsi="Courier New" w:cs="Courier New" w:hint="default"/>
      </w:rPr>
    </w:lvl>
    <w:lvl w:ilvl="5" w:tplc="04160005" w:tentative="1">
      <w:start w:val="1"/>
      <w:numFmt w:val="bullet"/>
      <w:lvlText w:val=""/>
      <w:lvlJc w:val="left"/>
      <w:pPr>
        <w:ind w:left="4335" w:hanging="360"/>
      </w:pPr>
      <w:rPr>
        <w:rFonts w:ascii="Wingdings" w:hAnsi="Wingdings" w:hint="default"/>
      </w:rPr>
    </w:lvl>
    <w:lvl w:ilvl="6" w:tplc="04160001" w:tentative="1">
      <w:start w:val="1"/>
      <w:numFmt w:val="bullet"/>
      <w:lvlText w:val=""/>
      <w:lvlJc w:val="left"/>
      <w:pPr>
        <w:ind w:left="5055" w:hanging="360"/>
      </w:pPr>
      <w:rPr>
        <w:rFonts w:ascii="Symbol" w:hAnsi="Symbol" w:hint="default"/>
      </w:rPr>
    </w:lvl>
    <w:lvl w:ilvl="7" w:tplc="04160003" w:tentative="1">
      <w:start w:val="1"/>
      <w:numFmt w:val="bullet"/>
      <w:lvlText w:val="o"/>
      <w:lvlJc w:val="left"/>
      <w:pPr>
        <w:ind w:left="5775" w:hanging="360"/>
      </w:pPr>
      <w:rPr>
        <w:rFonts w:ascii="Courier New" w:hAnsi="Courier New" w:cs="Courier New" w:hint="default"/>
      </w:rPr>
    </w:lvl>
    <w:lvl w:ilvl="8" w:tplc="04160005" w:tentative="1">
      <w:start w:val="1"/>
      <w:numFmt w:val="bullet"/>
      <w:lvlText w:val=""/>
      <w:lvlJc w:val="left"/>
      <w:pPr>
        <w:ind w:left="6495" w:hanging="360"/>
      </w:pPr>
      <w:rPr>
        <w:rFonts w:ascii="Wingdings" w:hAnsi="Wingdings" w:hint="default"/>
      </w:rPr>
    </w:lvl>
  </w:abstractNum>
  <w:abstractNum w:abstractNumId="17" w15:restartNumberingAfterBreak="0">
    <w:nsid w:val="3CF11E80"/>
    <w:multiLevelType w:val="multilevel"/>
    <w:tmpl w:val="9BC8C2B6"/>
    <w:lvl w:ilvl="0">
      <w:start w:val="19"/>
      <w:numFmt w:val="decimal"/>
      <w:lvlText w:val="%1"/>
      <w:lvlJc w:val="left"/>
      <w:pPr>
        <w:ind w:left="975" w:hanging="975"/>
      </w:pPr>
      <w:rPr>
        <w:rFonts w:hint="default"/>
        <w:u w:val="none"/>
      </w:rPr>
    </w:lvl>
    <w:lvl w:ilvl="1">
      <w:start w:val="1"/>
      <w:numFmt w:val="decimal"/>
      <w:lvlText w:val="%1.%2"/>
      <w:lvlJc w:val="left"/>
      <w:pPr>
        <w:ind w:left="975" w:hanging="975"/>
      </w:pPr>
      <w:rPr>
        <w:rFonts w:hint="default"/>
        <w:u w:val="none"/>
      </w:rPr>
    </w:lvl>
    <w:lvl w:ilvl="2">
      <w:start w:val="1"/>
      <w:numFmt w:val="decimal"/>
      <w:lvlText w:val="%1.%2.%3"/>
      <w:lvlJc w:val="left"/>
      <w:pPr>
        <w:ind w:left="975" w:hanging="975"/>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8" w15:restartNumberingAfterBreak="0">
    <w:nsid w:val="3D7867F7"/>
    <w:multiLevelType w:val="hybridMultilevel"/>
    <w:tmpl w:val="20D4B3EE"/>
    <w:lvl w:ilvl="0" w:tplc="8320D982">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1D8CC47E">
      <w:start w:val="1"/>
      <w:numFmt w:val="lowerRoman"/>
      <w:lvlText w:val="%3."/>
      <w:lvlJc w:val="right"/>
      <w:pPr>
        <w:ind w:left="2509" w:hanging="180"/>
      </w:pPr>
      <w:rPr>
        <w:b/>
        <w:bCs/>
      </w:r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02A521A"/>
    <w:multiLevelType w:val="multilevel"/>
    <w:tmpl w:val="0D085982"/>
    <w:lvl w:ilvl="0">
      <w:start w:val="7"/>
      <w:numFmt w:val="decimal"/>
      <w:lvlText w:val="%1."/>
      <w:lvlJc w:val="left"/>
      <w:pPr>
        <w:ind w:left="675" w:hanging="675"/>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597ACF"/>
    <w:multiLevelType w:val="multilevel"/>
    <w:tmpl w:val="E7BCA21A"/>
    <w:lvl w:ilvl="0">
      <w:start w:val="8"/>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664659"/>
    <w:multiLevelType w:val="hybridMultilevel"/>
    <w:tmpl w:val="08A4CD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E32B7C"/>
    <w:multiLevelType w:val="multilevel"/>
    <w:tmpl w:val="424007D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311097"/>
    <w:multiLevelType w:val="hybridMultilevel"/>
    <w:tmpl w:val="25B4B930"/>
    <w:lvl w:ilvl="0" w:tplc="1D8CC47E">
      <w:start w:val="1"/>
      <w:numFmt w:val="lowerRoman"/>
      <w:lvlText w:val="%1."/>
      <w:lvlJc w:val="right"/>
      <w:pPr>
        <w:ind w:left="2484" w:hanging="360"/>
      </w:pPr>
      <w:rPr>
        <w:b/>
        <w:bCs/>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4DE809F4"/>
    <w:multiLevelType w:val="hybridMultilevel"/>
    <w:tmpl w:val="3E663022"/>
    <w:lvl w:ilvl="0" w:tplc="0C1AC432">
      <w:start w:val="8"/>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F96D17"/>
    <w:multiLevelType w:val="multilevel"/>
    <w:tmpl w:val="85BC15DE"/>
    <w:lvl w:ilvl="0">
      <w:start w:val="9"/>
      <w:numFmt w:val="decimal"/>
      <w:lvlText w:val="%1."/>
      <w:lvlJc w:val="left"/>
      <w:pPr>
        <w:ind w:left="450" w:hanging="450"/>
      </w:pPr>
      <w:rPr>
        <w:rFonts w:hint="default"/>
        <w:b/>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6" w15:restartNumberingAfterBreak="0">
    <w:nsid w:val="56ED7C31"/>
    <w:multiLevelType w:val="hybridMultilevel"/>
    <w:tmpl w:val="65887DD0"/>
    <w:lvl w:ilvl="0" w:tplc="BB16B8F0">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9222E69"/>
    <w:multiLevelType w:val="hybridMultilevel"/>
    <w:tmpl w:val="81726A80"/>
    <w:lvl w:ilvl="0" w:tplc="1868CF84">
      <w:start w:val="1"/>
      <w:numFmt w:val="lowerLetter"/>
      <w:lvlText w:val="%1)"/>
      <w:lvlJc w:val="left"/>
      <w:pPr>
        <w:ind w:left="902" w:hanging="360"/>
      </w:pPr>
      <w:rPr>
        <w:rFonts w:ascii="Calibri" w:eastAsia="Calibri" w:hAnsi="Calibri" w:cs="Calibri" w:hint="default"/>
        <w:spacing w:val="-1"/>
        <w:w w:val="100"/>
        <w:sz w:val="22"/>
        <w:szCs w:val="22"/>
        <w:lang w:val="pt-PT" w:eastAsia="en-US" w:bidi="ar-SA"/>
      </w:rPr>
    </w:lvl>
    <w:lvl w:ilvl="1" w:tplc="A934DCD8">
      <w:numFmt w:val="bullet"/>
      <w:lvlText w:val="•"/>
      <w:lvlJc w:val="left"/>
      <w:pPr>
        <w:ind w:left="1849" w:hanging="360"/>
      </w:pPr>
      <w:rPr>
        <w:rFonts w:hint="default"/>
        <w:lang w:val="pt-PT" w:eastAsia="en-US" w:bidi="ar-SA"/>
      </w:rPr>
    </w:lvl>
    <w:lvl w:ilvl="2" w:tplc="F246FC84">
      <w:numFmt w:val="bullet"/>
      <w:lvlText w:val="•"/>
      <w:lvlJc w:val="left"/>
      <w:pPr>
        <w:ind w:left="2799" w:hanging="360"/>
      </w:pPr>
      <w:rPr>
        <w:rFonts w:hint="default"/>
        <w:lang w:val="pt-PT" w:eastAsia="en-US" w:bidi="ar-SA"/>
      </w:rPr>
    </w:lvl>
    <w:lvl w:ilvl="3" w:tplc="0DA4A930">
      <w:numFmt w:val="bullet"/>
      <w:lvlText w:val="•"/>
      <w:lvlJc w:val="left"/>
      <w:pPr>
        <w:ind w:left="3749" w:hanging="360"/>
      </w:pPr>
      <w:rPr>
        <w:rFonts w:hint="default"/>
        <w:lang w:val="pt-PT" w:eastAsia="en-US" w:bidi="ar-SA"/>
      </w:rPr>
    </w:lvl>
    <w:lvl w:ilvl="4" w:tplc="0A82696A">
      <w:numFmt w:val="bullet"/>
      <w:lvlText w:val="•"/>
      <w:lvlJc w:val="left"/>
      <w:pPr>
        <w:ind w:left="4699" w:hanging="360"/>
      </w:pPr>
      <w:rPr>
        <w:rFonts w:hint="default"/>
        <w:lang w:val="pt-PT" w:eastAsia="en-US" w:bidi="ar-SA"/>
      </w:rPr>
    </w:lvl>
    <w:lvl w:ilvl="5" w:tplc="6F2C8958">
      <w:numFmt w:val="bullet"/>
      <w:lvlText w:val="•"/>
      <w:lvlJc w:val="left"/>
      <w:pPr>
        <w:ind w:left="5649" w:hanging="360"/>
      </w:pPr>
      <w:rPr>
        <w:rFonts w:hint="default"/>
        <w:lang w:val="pt-PT" w:eastAsia="en-US" w:bidi="ar-SA"/>
      </w:rPr>
    </w:lvl>
    <w:lvl w:ilvl="6" w:tplc="98A2EDC4">
      <w:numFmt w:val="bullet"/>
      <w:lvlText w:val="•"/>
      <w:lvlJc w:val="left"/>
      <w:pPr>
        <w:ind w:left="6599" w:hanging="360"/>
      </w:pPr>
      <w:rPr>
        <w:rFonts w:hint="default"/>
        <w:lang w:val="pt-PT" w:eastAsia="en-US" w:bidi="ar-SA"/>
      </w:rPr>
    </w:lvl>
    <w:lvl w:ilvl="7" w:tplc="292A72B8">
      <w:numFmt w:val="bullet"/>
      <w:lvlText w:val="•"/>
      <w:lvlJc w:val="left"/>
      <w:pPr>
        <w:ind w:left="7548" w:hanging="360"/>
      </w:pPr>
      <w:rPr>
        <w:rFonts w:hint="default"/>
        <w:lang w:val="pt-PT" w:eastAsia="en-US" w:bidi="ar-SA"/>
      </w:rPr>
    </w:lvl>
    <w:lvl w:ilvl="8" w:tplc="6936DB9E">
      <w:numFmt w:val="bullet"/>
      <w:lvlText w:val="•"/>
      <w:lvlJc w:val="left"/>
      <w:pPr>
        <w:ind w:left="8498" w:hanging="360"/>
      </w:pPr>
      <w:rPr>
        <w:rFonts w:hint="default"/>
        <w:lang w:val="pt-PT" w:eastAsia="en-US" w:bidi="ar-SA"/>
      </w:rPr>
    </w:lvl>
  </w:abstractNum>
  <w:abstractNum w:abstractNumId="28" w15:restartNumberingAfterBreak="0">
    <w:nsid w:val="5A8579F2"/>
    <w:multiLevelType w:val="multilevel"/>
    <w:tmpl w:val="4614DAA6"/>
    <w:lvl w:ilvl="0">
      <w:start w:val="1"/>
      <w:numFmt w:val="decimal"/>
      <w:lvlText w:val="%1."/>
      <w:lvlJc w:val="left"/>
      <w:pPr>
        <w:ind w:left="465" w:hanging="465"/>
      </w:pPr>
      <w:rPr>
        <w:rFonts w:hint="default"/>
        <w:b/>
        <w:bCs/>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29" w15:restartNumberingAfterBreak="0">
    <w:nsid w:val="5F8403A7"/>
    <w:multiLevelType w:val="hybridMultilevel"/>
    <w:tmpl w:val="4B16E31C"/>
    <w:lvl w:ilvl="0" w:tplc="00F4CBF0">
      <w:start w:val="7"/>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607C4C52"/>
    <w:multiLevelType w:val="multilevel"/>
    <w:tmpl w:val="739C8838"/>
    <w:lvl w:ilvl="0">
      <w:start w:val="10"/>
      <w:numFmt w:val="decimal"/>
      <w:lvlText w:val="%1."/>
      <w:lvlJc w:val="left"/>
      <w:pPr>
        <w:ind w:left="600" w:hanging="600"/>
      </w:pPr>
      <w:rPr>
        <w:rFonts w:hint="default"/>
        <w:b/>
        <w:bCs w:val="0"/>
        <w:u w:val="non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hint="default"/>
        <w:b/>
        <w:bCs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1" w15:restartNumberingAfterBreak="0">
    <w:nsid w:val="66A94146"/>
    <w:multiLevelType w:val="multilevel"/>
    <w:tmpl w:val="C5F016CE"/>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E75E68"/>
    <w:multiLevelType w:val="multilevel"/>
    <w:tmpl w:val="83CA4640"/>
    <w:lvl w:ilvl="0">
      <w:start w:val="5"/>
      <w:numFmt w:val="decimal"/>
      <w:lvlText w:val="%1"/>
      <w:lvlJc w:val="left"/>
      <w:pPr>
        <w:ind w:left="375" w:hanging="375"/>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3" w15:restartNumberingAfterBreak="0">
    <w:nsid w:val="6B572DA0"/>
    <w:multiLevelType w:val="hybridMultilevel"/>
    <w:tmpl w:val="EF36B2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944702"/>
    <w:multiLevelType w:val="hybridMultilevel"/>
    <w:tmpl w:val="A8F06D70"/>
    <w:lvl w:ilvl="0" w:tplc="EF40F048">
      <w:numFmt w:val="bullet"/>
      <w:lvlText w:val="•"/>
      <w:lvlJc w:val="left"/>
      <w:pPr>
        <w:ind w:left="839" w:hanging="355"/>
      </w:pPr>
      <w:rPr>
        <w:rFonts w:hint="default"/>
        <w:w w:val="97"/>
        <w:lang w:val="pt-PT" w:eastAsia="en-US" w:bidi="ar-SA"/>
      </w:rPr>
    </w:lvl>
    <w:lvl w:ilvl="1" w:tplc="A6F220FE">
      <w:numFmt w:val="bullet"/>
      <w:lvlText w:val="•"/>
      <w:lvlJc w:val="left"/>
      <w:pPr>
        <w:ind w:left="1746" w:hanging="355"/>
      </w:pPr>
      <w:rPr>
        <w:rFonts w:hint="default"/>
        <w:lang w:val="pt-PT" w:eastAsia="en-US" w:bidi="ar-SA"/>
      </w:rPr>
    </w:lvl>
    <w:lvl w:ilvl="2" w:tplc="FCACE884">
      <w:numFmt w:val="bullet"/>
      <w:lvlText w:val="•"/>
      <w:lvlJc w:val="left"/>
      <w:pPr>
        <w:ind w:left="2652" w:hanging="355"/>
      </w:pPr>
      <w:rPr>
        <w:rFonts w:hint="default"/>
        <w:lang w:val="pt-PT" w:eastAsia="en-US" w:bidi="ar-SA"/>
      </w:rPr>
    </w:lvl>
    <w:lvl w:ilvl="3" w:tplc="BFF6F312">
      <w:numFmt w:val="bullet"/>
      <w:lvlText w:val="•"/>
      <w:lvlJc w:val="left"/>
      <w:pPr>
        <w:ind w:left="3558" w:hanging="355"/>
      </w:pPr>
      <w:rPr>
        <w:rFonts w:hint="default"/>
        <w:lang w:val="pt-PT" w:eastAsia="en-US" w:bidi="ar-SA"/>
      </w:rPr>
    </w:lvl>
    <w:lvl w:ilvl="4" w:tplc="864462A8">
      <w:numFmt w:val="bullet"/>
      <w:lvlText w:val="•"/>
      <w:lvlJc w:val="left"/>
      <w:pPr>
        <w:ind w:left="4464" w:hanging="355"/>
      </w:pPr>
      <w:rPr>
        <w:rFonts w:hint="default"/>
        <w:lang w:val="pt-PT" w:eastAsia="en-US" w:bidi="ar-SA"/>
      </w:rPr>
    </w:lvl>
    <w:lvl w:ilvl="5" w:tplc="42366F44">
      <w:numFmt w:val="bullet"/>
      <w:lvlText w:val="•"/>
      <w:lvlJc w:val="left"/>
      <w:pPr>
        <w:ind w:left="5371" w:hanging="355"/>
      </w:pPr>
      <w:rPr>
        <w:rFonts w:hint="default"/>
        <w:lang w:val="pt-PT" w:eastAsia="en-US" w:bidi="ar-SA"/>
      </w:rPr>
    </w:lvl>
    <w:lvl w:ilvl="6" w:tplc="0E02BDAC">
      <w:numFmt w:val="bullet"/>
      <w:lvlText w:val="•"/>
      <w:lvlJc w:val="left"/>
      <w:pPr>
        <w:ind w:left="6277" w:hanging="355"/>
      </w:pPr>
      <w:rPr>
        <w:rFonts w:hint="default"/>
        <w:lang w:val="pt-PT" w:eastAsia="en-US" w:bidi="ar-SA"/>
      </w:rPr>
    </w:lvl>
    <w:lvl w:ilvl="7" w:tplc="0F908522">
      <w:numFmt w:val="bullet"/>
      <w:lvlText w:val="•"/>
      <w:lvlJc w:val="left"/>
      <w:pPr>
        <w:ind w:left="7183" w:hanging="355"/>
      </w:pPr>
      <w:rPr>
        <w:rFonts w:hint="default"/>
        <w:lang w:val="pt-PT" w:eastAsia="en-US" w:bidi="ar-SA"/>
      </w:rPr>
    </w:lvl>
    <w:lvl w:ilvl="8" w:tplc="EC02B22E">
      <w:numFmt w:val="bullet"/>
      <w:lvlText w:val="•"/>
      <w:lvlJc w:val="left"/>
      <w:pPr>
        <w:ind w:left="8089" w:hanging="355"/>
      </w:pPr>
      <w:rPr>
        <w:rFonts w:hint="default"/>
        <w:lang w:val="pt-PT" w:eastAsia="en-US" w:bidi="ar-SA"/>
      </w:rPr>
    </w:lvl>
  </w:abstractNum>
  <w:abstractNum w:abstractNumId="35" w15:restartNumberingAfterBreak="0">
    <w:nsid w:val="6D5C2C81"/>
    <w:multiLevelType w:val="multilevel"/>
    <w:tmpl w:val="F514CAC6"/>
    <w:lvl w:ilvl="0">
      <w:start w:val="7"/>
      <w:numFmt w:val="decimal"/>
      <w:lvlText w:val="%1."/>
      <w:lvlJc w:val="left"/>
      <w:pPr>
        <w:ind w:left="900" w:hanging="900"/>
      </w:pPr>
      <w:rPr>
        <w:rFonts w:hint="default"/>
      </w:rPr>
    </w:lvl>
    <w:lvl w:ilvl="1">
      <w:start w:val="1"/>
      <w:numFmt w:val="decimal"/>
      <w:lvlText w:val="%1.%2."/>
      <w:lvlJc w:val="left"/>
      <w:pPr>
        <w:ind w:left="900" w:hanging="900"/>
      </w:pPr>
      <w:rPr>
        <w:rFonts w:hint="default"/>
        <w:b/>
        <w:bCs/>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554A97"/>
    <w:multiLevelType w:val="multilevel"/>
    <w:tmpl w:val="226AA8B0"/>
    <w:lvl w:ilvl="0">
      <w:start w:val="8"/>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b/>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10D5E8B"/>
    <w:multiLevelType w:val="multilevel"/>
    <w:tmpl w:val="E3827106"/>
    <w:lvl w:ilvl="0">
      <w:start w:val="9"/>
      <w:numFmt w:val="decimal"/>
      <w:lvlText w:val="%1."/>
      <w:lvlJc w:val="left"/>
      <w:pPr>
        <w:ind w:left="480" w:hanging="480"/>
      </w:pPr>
      <w:rPr>
        <w:rFonts w:hint="default"/>
        <w:color w:val="auto"/>
      </w:rPr>
    </w:lvl>
    <w:lvl w:ilvl="1">
      <w:start w:val="1"/>
      <w:numFmt w:val="decimal"/>
      <w:lvlText w:val="%1.%2."/>
      <w:lvlJc w:val="left"/>
      <w:pPr>
        <w:ind w:left="6674" w:hanging="72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6264F82"/>
    <w:multiLevelType w:val="multilevel"/>
    <w:tmpl w:val="209A23D0"/>
    <w:lvl w:ilvl="0">
      <w:start w:val="13"/>
      <w:numFmt w:val="decimal"/>
      <w:lvlText w:val="%1."/>
      <w:lvlJc w:val="left"/>
      <w:pPr>
        <w:ind w:left="2674"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70C53B6"/>
    <w:multiLevelType w:val="hybridMultilevel"/>
    <w:tmpl w:val="626A0C36"/>
    <w:lvl w:ilvl="0" w:tplc="78DAA97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28"/>
  </w:num>
  <w:num w:numId="2">
    <w:abstractNumId w:val="36"/>
  </w:num>
  <w:num w:numId="3">
    <w:abstractNumId w:val="37"/>
  </w:num>
  <w:num w:numId="4">
    <w:abstractNumId w:val="0"/>
  </w:num>
  <w:num w:numId="5">
    <w:abstractNumId w:val="1"/>
  </w:num>
  <w:num w:numId="6">
    <w:abstractNumId w:val="15"/>
  </w:num>
  <w:num w:numId="7">
    <w:abstractNumId w:val="22"/>
  </w:num>
  <w:num w:numId="8">
    <w:abstractNumId w:val="32"/>
  </w:num>
  <w:num w:numId="9">
    <w:abstractNumId w:val="16"/>
  </w:num>
  <w:num w:numId="10">
    <w:abstractNumId w:val="18"/>
  </w:num>
  <w:num w:numId="11">
    <w:abstractNumId w:val="34"/>
  </w:num>
  <w:num w:numId="12">
    <w:abstractNumId w:val="8"/>
  </w:num>
  <w:num w:numId="13">
    <w:abstractNumId w:val="10"/>
  </w:num>
  <w:num w:numId="14">
    <w:abstractNumId w:val="24"/>
  </w:num>
  <w:num w:numId="15">
    <w:abstractNumId w:val="20"/>
  </w:num>
  <w:num w:numId="16">
    <w:abstractNumId w:val="39"/>
  </w:num>
  <w:num w:numId="17">
    <w:abstractNumId w:val="38"/>
  </w:num>
  <w:num w:numId="18">
    <w:abstractNumId w:val="33"/>
  </w:num>
  <w:num w:numId="19">
    <w:abstractNumId w:val="27"/>
  </w:num>
  <w:num w:numId="20">
    <w:abstractNumId w:val="6"/>
  </w:num>
  <w:num w:numId="21">
    <w:abstractNumId w:val="12"/>
  </w:num>
  <w:num w:numId="22">
    <w:abstractNumId w:val="31"/>
  </w:num>
  <w:num w:numId="23">
    <w:abstractNumId w:val="9"/>
  </w:num>
  <w:num w:numId="24">
    <w:abstractNumId w:val="5"/>
  </w:num>
  <w:num w:numId="25">
    <w:abstractNumId w:val="11"/>
  </w:num>
  <w:num w:numId="26">
    <w:abstractNumId w:val="35"/>
  </w:num>
  <w:num w:numId="27">
    <w:abstractNumId w:val="19"/>
  </w:num>
  <w:num w:numId="28">
    <w:abstractNumId w:val="3"/>
  </w:num>
  <w:num w:numId="29">
    <w:abstractNumId w:val="30"/>
  </w:num>
  <w:num w:numId="30">
    <w:abstractNumId w:val="25"/>
  </w:num>
  <w:num w:numId="31">
    <w:abstractNumId w:val="14"/>
  </w:num>
  <w:num w:numId="32">
    <w:abstractNumId w:val="7"/>
  </w:num>
  <w:num w:numId="33">
    <w:abstractNumId w:val="4"/>
  </w:num>
  <w:num w:numId="34">
    <w:abstractNumId w:val="21"/>
  </w:num>
  <w:num w:numId="35">
    <w:abstractNumId w:val="13"/>
  </w:num>
  <w:num w:numId="36">
    <w:abstractNumId w:val="23"/>
  </w:num>
  <w:num w:numId="37">
    <w:abstractNumId w:val="2"/>
  </w:num>
  <w:num w:numId="38">
    <w:abstractNumId w:val="17"/>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C6"/>
    <w:rsid w:val="0006612D"/>
    <w:rsid w:val="000813D2"/>
    <w:rsid w:val="00083DB5"/>
    <w:rsid w:val="000A49C6"/>
    <w:rsid w:val="000C3C24"/>
    <w:rsid w:val="000C3C6C"/>
    <w:rsid w:val="000F65A7"/>
    <w:rsid w:val="00132520"/>
    <w:rsid w:val="00133B8A"/>
    <w:rsid w:val="00135FB0"/>
    <w:rsid w:val="00162383"/>
    <w:rsid w:val="001D7127"/>
    <w:rsid w:val="001E5BE5"/>
    <w:rsid w:val="00271914"/>
    <w:rsid w:val="002A7A95"/>
    <w:rsid w:val="002F7DAC"/>
    <w:rsid w:val="00304870"/>
    <w:rsid w:val="003652FC"/>
    <w:rsid w:val="00366F81"/>
    <w:rsid w:val="003E4648"/>
    <w:rsid w:val="004041B8"/>
    <w:rsid w:val="0042627D"/>
    <w:rsid w:val="00463D25"/>
    <w:rsid w:val="00483C1C"/>
    <w:rsid w:val="00520CFD"/>
    <w:rsid w:val="00531B0D"/>
    <w:rsid w:val="00534FD9"/>
    <w:rsid w:val="00537514"/>
    <w:rsid w:val="005760CE"/>
    <w:rsid w:val="005966CC"/>
    <w:rsid w:val="005A5766"/>
    <w:rsid w:val="005E6AA7"/>
    <w:rsid w:val="005F2AA0"/>
    <w:rsid w:val="006055CA"/>
    <w:rsid w:val="00643EE8"/>
    <w:rsid w:val="0066777B"/>
    <w:rsid w:val="006A1E1D"/>
    <w:rsid w:val="006F3888"/>
    <w:rsid w:val="0073604D"/>
    <w:rsid w:val="007962BD"/>
    <w:rsid w:val="007A3735"/>
    <w:rsid w:val="00812E8A"/>
    <w:rsid w:val="00832C49"/>
    <w:rsid w:val="00843334"/>
    <w:rsid w:val="008F0A37"/>
    <w:rsid w:val="009A63D7"/>
    <w:rsid w:val="009B3E13"/>
    <w:rsid w:val="009B71B6"/>
    <w:rsid w:val="009D3CD4"/>
    <w:rsid w:val="00B03614"/>
    <w:rsid w:val="00B144BE"/>
    <w:rsid w:val="00B34CB1"/>
    <w:rsid w:val="00BE5BF3"/>
    <w:rsid w:val="00C05987"/>
    <w:rsid w:val="00C11E6F"/>
    <w:rsid w:val="00C30941"/>
    <w:rsid w:val="00C3506F"/>
    <w:rsid w:val="00C5515B"/>
    <w:rsid w:val="00C557B3"/>
    <w:rsid w:val="00C80245"/>
    <w:rsid w:val="00D11158"/>
    <w:rsid w:val="00D340DC"/>
    <w:rsid w:val="00D42036"/>
    <w:rsid w:val="00D52282"/>
    <w:rsid w:val="00D54502"/>
    <w:rsid w:val="00D55CD1"/>
    <w:rsid w:val="00D951AE"/>
    <w:rsid w:val="00DA6661"/>
    <w:rsid w:val="00E91FC7"/>
    <w:rsid w:val="00EA0947"/>
    <w:rsid w:val="00EA599F"/>
    <w:rsid w:val="00EF55F1"/>
    <w:rsid w:val="00F01E5C"/>
    <w:rsid w:val="00F100A7"/>
    <w:rsid w:val="00F3320B"/>
    <w:rsid w:val="00F5470A"/>
    <w:rsid w:val="00FB2827"/>
    <w:rsid w:val="00FF2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85376"/>
  <w15:docId w15:val="{43E1952D-E6A2-4F64-A332-4F215FC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9C6"/>
    <w:pPr>
      <w:suppressAutoHyphens/>
      <w:spacing w:after="0" w:line="240" w:lineRule="auto"/>
    </w:pPr>
    <w:rPr>
      <w:rFonts w:ascii="Times New Roman" w:eastAsia="Times New Roman" w:hAnsi="Times New Roman" w:cs="Times New Roman"/>
      <w:sz w:val="24"/>
      <w:szCs w:val="24"/>
      <w:lang w:val="en-US" w:eastAsia="ar-SA"/>
    </w:rPr>
  </w:style>
  <w:style w:type="paragraph" w:styleId="Ttulo3">
    <w:name w:val="heading 3"/>
    <w:basedOn w:val="Normal"/>
    <w:next w:val="Normal"/>
    <w:link w:val="Ttulo3Char"/>
    <w:uiPriority w:val="9"/>
    <w:semiHidden/>
    <w:unhideWhenUsed/>
    <w:qFormat/>
    <w:rsid w:val="003E464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A49C6"/>
    <w:rPr>
      <w:color w:val="0000FF"/>
      <w:u w:val="single"/>
    </w:rPr>
  </w:style>
  <w:style w:type="paragraph" w:styleId="Cabealho">
    <w:name w:val="header"/>
    <w:basedOn w:val="Normal"/>
    <w:link w:val="CabealhoChar"/>
    <w:uiPriority w:val="99"/>
    <w:rsid w:val="000A49C6"/>
    <w:pPr>
      <w:tabs>
        <w:tab w:val="center" w:pos="4320"/>
        <w:tab w:val="right" w:pos="8640"/>
      </w:tabs>
    </w:pPr>
  </w:style>
  <w:style w:type="character" w:customStyle="1" w:styleId="CabealhoChar">
    <w:name w:val="Cabeçalho Char"/>
    <w:basedOn w:val="Fontepargpadro"/>
    <w:link w:val="Cabealho"/>
    <w:uiPriority w:val="99"/>
    <w:rsid w:val="000A49C6"/>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rsid w:val="000A49C6"/>
    <w:pPr>
      <w:tabs>
        <w:tab w:val="center" w:pos="4320"/>
        <w:tab w:val="right" w:pos="8640"/>
      </w:tabs>
    </w:pPr>
  </w:style>
  <w:style w:type="character" w:customStyle="1" w:styleId="RodapChar">
    <w:name w:val="Rodapé Char"/>
    <w:basedOn w:val="Fontepargpadro"/>
    <w:link w:val="Rodap"/>
    <w:uiPriority w:val="99"/>
    <w:rsid w:val="000A49C6"/>
    <w:rPr>
      <w:rFonts w:ascii="Times New Roman" w:eastAsia="Times New Roman" w:hAnsi="Times New Roman" w:cs="Times New Roman"/>
      <w:sz w:val="24"/>
      <w:szCs w:val="24"/>
      <w:lang w:val="en-US" w:eastAsia="ar-SA"/>
    </w:rPr>
  </w:style>
  <w:style w:type="paragraph" w:styleId="Textodebalo">
    <w:name w:val="Balloon Text"/>
    <w:basedOn w:val="Normal"/>
    <w:link w:val="TextodebaloChar"/>
    <w:uiPriority w:val="99"/>
    <w:semiHidden/>
    <w:unhideWhenUsed/>
    <w:rsid w:val="000A49C6"/>
    <w:rPr>
      <w:rFonts w:ascii="Tahoma" w:hAnsi="Tahoma" w:cs="Tahoma"/>
      <w:sz w:val="16"/>
      <w:szCs w:val="16"/>
    </w:rPr>
  </w:style>
  <w:style w:type="character" w:customStyle="1" w:styleId="TextodebaloChar">
    <w:name w:val="Texto de balão Char"/>
    <w:basedOn w:val="Fontepargpadro"/>
    <w:link w:val="Textodebalo"/>
    <w:uiPriority w:val="99"/>
    <w:semiHidden/>
    <w:rsid w:val="000A49C6"/>
    <w:rPr>
      <w:rFonts w:ascii="Tahoma" w:eastAsia="Times New Roman" w:hAnsi="Tahoma" w:cs="Tahoma"/>
      <w:sz w:val="16"/>
      <w:szCs w:val="16"/>
      <w:lang w:val="en-US" w:eastAsia="ar-SA"/>
    </w:rPr>
  </w:style>
  <w:style w:type="paragraph" w:styleId="PargrafodaLista">
    <w:name w:val="List Paragraph"/>
    <w:basedOn w:val="Normal"/>
    <w:uiPriority w:val="1"/>
    <w:qFormat/>
    <w:rsid w:val="00C11E6F"/>
    <w:pPr>
      <w:ind w:left="720"/>
      <w:contextualSpacing/>
    </w:pPr>
  </w:style>
  <w:style w:type="character" w:customStyle="1" w:styleId="Ttulo3Char">
    <w:name w:val="Título 3 Char"/>
    <w:basedOn w:val="Fontepargpadro"/>
    <w:link w:val="Ttulo3"/>
    <w:uiPriority w:val="9"/>
    <w:semiHidden/>
    <w:rsid w:val="003E4648"/>
    <w:rPr>
      <w:rFonts w:asciiTheme="majorHAnsi" w:eastAsiaTheme="majorEastAsia" w:hAnsiTheme="majorHAnsi" w:cstheme="majorBidi"/>
      <w:color w:val="243F60" w:themeColor="accent1" w:themeShade="7F"/>
      <w:sz w:val="24"/>
      <w:szCs w:val="24"/>
      <w:lang w:val="en-US" w:eastAsia="ar-SA"/>
    </w:rPr>
  </w:style>
  <w:style w:type="paragraph" w:styleId="Corpodetexto">
    <w:name w:val="Body Text"/>
    <w:basedOn w:val="Normal"/>
    <w:link w:val="CorpodetextoChar"/>
    <w:uiPriority w:val="1"/>
    <w:qFormat/>
    <w:rsid w:val="00C80245"/>
    <w:pPr>
      <w:widowControl w:val="0"/>
      <w:suppressAutoHyphens w:val="0"/>
      <w:autoSpaceDE w:val="0"/>
      <w:autoSpaceDN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C80245"/>
    <w:rPr>
      <w:rFonts w:ascii="Calibri" w:eastAsia="Calibri" w:hAnsi="Calibri" w:cs="Calibri"/>
      <w:lang w:val="pt-PT"/>
    </w:rPr>
  </w:style>
  <w:style w:type="paragraph" w:styleId="Ttulo">
    <w:name w:val="Title"/>
    <w:basedOn w:val="Normal"/>
    <w:link w:val="TtuloChar"/>
    <w:uiPriority w:val="10"/>
    <w:qFormat/>
    <w:rsid w:val="00C80245"/>
    <w:pPr>
      <w:widowControl w:val="0"/>
      <w:suppressAutoHyphens w:val="0"/>
      <w:autoSpaceDE w:val="0"/>
      <w:autoSpaceDN w:val="0"/>
      <w:spacing w:before="52"/>
      <w:ind w:left="2437" w:right="2679"/>
      <w:jc w:val="center"/>
    </w:pPr>
    <w:rPr>
      <w:rFonts w:ascii="Calibri" w:eastAsia="Calibri" w:hAnsi="Calibri" w:cs="Calibri"/>
      <w:b/>
      <w:bCs/>
      <w:lang w:val="pt-PT" w:eastAsia="en-US"/>
    </w:rPr>
  </w:style>
  <w:style w:type="character" w:customStyle="1" w:styleId="TtuloChar">
    <w:name w:val="Título Char"/>
    <w:basedOn w:val="Fontepargpadro"/>
    <w:link w:val="Ttulo"/>
    <w:uiPriority w:val="10"/>
    <w:rsid w:val="00C80245"/>
    <w:rPr>
      <w:rFonts w:ascii="Calibri" w:eastAsia="Calibri" w:hAnsi="Calibri" w:cs="Calibri"/>
      <w:b/>
      <w:bCs/>
      <w:sz w:val="24"/>
      <w:szCs w:val="24"/>
      <w:lang w:val="pt-PT"/>
    </w:rPr>
  </w:style>
  <w:style w:type="paragraph" w:customStyle="1" w:styleId="TableParagraph">
    <w:name w:val="Table Paragraph"/>
    <w:basedOn w:val="Normal"/>
    <w:uiPriority w:val="1"/>
    <w:qFormat/>
    <w:rsid w:val="00C80245"/>
    <w:pPr>
      <w:widowControl w:val="0"/>
      <w:suppressAutoHyphens w:val="0"/>
      <w:autoSpaceDE w:val="0"/>
      <w:autoSpaceDN w:val="0"/>
      <w:spacing w:line="247" w:lineRule="exact"/>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queimados.rj.leg.br/" TargetMode="External"/><Relationship Id="rId1" Type="http://schemas.openxmlformats.org/officeDocument/2006/relationships/hyperlink" Target="mailto:protocolocamaradequeimad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6618</Words>
  <Characters>35739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Cláudio Pgm</dc:creator>
  <cp:lastModifiedBy>X</cp:lastModifiedBy>
  <cp:revision>2</cp:revision>
  <cp:lastPrinted>2023-01-30T15:58:00Z</cp:lastPrinted>
  <dcterms:created xsi:type="dcterms:W3CDTF">2024-07-25T19:11:00Z</dcterms:created>
  <dcterms:modified xsi:type="dcterms:W3CDTF">2024-07-25T19:11:00Z</dcterms:modified>
</cp:coreProperties>
</file>